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2568F" w14:textId="1C567833" w:rsidR="00105C62" w:rsidRPr="00C03FA4" w:rsidRDefault="00105C62" w:rsidP="001A1FE0">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28FF821E"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sz w:val="20"/>
          <w:szCs w:val="20"/>
        </w:rPr>
      </w:pPr>
      <w:r w:rsidRPr="00C03FA4">
        <w:rPr>
          <w:rFonts w:eastAsia="Arial" w:cs="Arial"/>
          <w:b/>
          <w:sz w:val="20"/>
          <w:szCs w:val="20"/>
        </w:rPr>
        <w:t>SĄVOKOS IR SUTRUMPINIMAI</w:t>
      </w:r>
    </w:p>
    <w:p w14:paraId="7370AB36" w14:textId="77777777" w:rsidR="00EC1313" w:rsidRPr="00EC1313" w:rsidRDefault="00105C62" w:rsidP="00EC1313">
      <w:pPr>
        <w:pStyle w:val="ListParagraph"/>
        <w:numPr>
          <w:ilvl w:val="1"/>
          <w:numId w:val="24"/>
        </w:numPr>
        <w:tabs>
          <w:tab w:val="left" w:pos="567"/>
        </w:tabs>
        <w:spacing w:before="60" w:after="60"/>
        <w:ind w:left="0" w:firstLine="0"/>
        <w:contextualSpacing w:val="0"/>
        <w:jc w:val="both"/>
        <w:rPr>
          <w:rFonts w:cs="Arial"/>
          <w:i/>
          <w:iCs/>
          <w:sz w:val="20"/>
          <w:szCs w:val="20"/>
        </w:rPr>
      </w:pPr>
      <w:r w:rsidRPr="00C03FA4">
        <w:rPr>
          <w:rFonts w:eastAsia="Arial" w:cs="Arial"/>
          <w:b/>
          <w:bCs/>
          <w:sz w:val="20"/>
          <w:szCs w:val="20"/>
        </w:rPr>
        <w:t>Užsakymas</w:t>
      </w:r>
      <w:r w:rsidRPr="00C03FA4">
        <w:rPr>
          <w:rFonts w:eastAsia="Arial" w:cs="Arial"/>
          <w:sz w:val="20"/>
          <w:szCs w:val="20"/>
        </w:rPr>
        <w:t xml:space="preserve"> – </w:t>
      </w:r>
      <w:bookmarkStart w:id="0" w:name="_Hlk35513211"/>
      <w:r w:rsidRPr="00C03FA4">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0"/>
      <w:r w:rsidRPr="00C03FA4">
        <w:rPr>
          <w:rFonts w:eastAsia="Arial" w:cs="Arial"/>
          <w:sz w:val="20"/>
          <w:szCs w:val="20"/>
        </w:rPr>
        <w:t>.</w:t>
      </w:r>
      <w:bookmarkStart w:id="1" w:name="_Hlk34739019"/>
      <w:r w:rsidRPr="00C03FA4">
        <w:rPr>
          <w:rFonts w:eastAsia="Arial" w:cs="Arial"/>
          <w:sz w:val="20"/>
          <w:szCs w:val="20"/>
        </w:rPr>
        <w:t xml:space="preserve"> </w:t>
      </w:r>
      <w:bookmarkEnd w:id="1"/>
    </w:p>
    <w:p w14:paraId="313B9588" w14:textId="361F8CFE" w:rsidR="00105C62" w:rsidRPr="00E706F7" w:rsidRDefault="00105C62" w:rsidP="00EC1313">
      <w:pPr>
        <w:pStyle w:val="ListParagraph"/>
        <w:numPr>
          <w:ilvl w:val="1"/>
          <w:numId w:val="24"/>
        </w:numPr>
        <w:tabs>
          <w:tab w:val="left" w:pos="567"/>
        </w:tabs>
        <w:spacing w:before="60" w:after="60"/>
        <w:ind w:left="0" w:firstLine="0"/>
        <w:contextualSpacing w:val="0"/>
        <w:jc w:val="both"/>
        <w:rPr>
          <w:rFonts w:cs="Arial"/>
          <w:i/>
          <w:iCs/>
          <w:sz w:val="20"/>
          <w:szCs w:val="20"/>
        </w:rPr>
      </w:pPr>
      <w:r w:rsidRPr="00C03FA4">
        <w:rPr>
          <w:rFonts w:cs="Arial"/>
          <w:b/>
          <w:bCs/>
          <w:sz w:val="20"/>
          <w:szCs w:val="20"/>
        </w:rPr>
        <w:t xml:space="preserve">Susijusios prekės – </w:t>
      </w:r>
      <w:r w:rsidRPr="00C03FA4">
        <w:rPr>
          <w:rFonts w:cs="Arial"/>
          <w:sz w:val="20"/>
          <w:szCs w:val="20"/>
        </w:rPr>
        <w:t>P</w:t>
      </w:r>
      <w:r w:rsidRPr="00C03FA4">
        <w:rPr>
          <w:rFonts w:eastAsia="Calibri" w:cs="Arial"/>
          <w:sz w:val="20"/>
          <w:szCs w:val="20"/>
        </w:rPr>
        <w:t xml:space="preserve">rekės, kurios nėra nurodytos techninėje specifikacijoje, tačiau kurios techniškai arba pagal savo naudojimo paskirtį susijusios su perkamu pirkimo objektu. </w:t>
      </w:r>
      <w:r w:rsidRPr="00C03FA4">
        <w:rPr>
          <w:rFonts w:eastAsia="Arial" w:cs="Arial"/>
          <w:sz w:val="20"/>
          <w:szCs w:val="20"/>
        </w:rPr>
        <w:t>Tokių Susijusių prekių bendra kaina negalės sudaryti daugiau kaip 10 % pradinės Sutarties vertės.</w:t>
      </w:r>
    </w:p>
    <w:p w14:paraId="55950893" w14:textId="0A43D2A7" w:rsidR="00E706F7" w:rsidRPr="003308DC" w:rsidRDefault="003308DC" w:rsidP="00675436">
      <w:pPr>
        <w:pStyle w:val="ListParagraph"/>
        <w:numPr>
          <w:ilvl w:val="1"/>
          <w:numId w:val="24"/>
        </w:numPr>
        <w:spacing w:before="60" w:after="60"/>
        <w:ind w:left="567" w:hanging="567"/>
        <w:contextualSpacing w:val="0"/>
        <w:jc w:val="both"/>
        <w:rPr>
          <w:rFonts w:eastAsia="Arial" w:cs="Arial"/>
          <w:sz w:val="20"/>
          <w:szCs w:val="20"/>
        </w:rPr>
      </w:pPr>
      <w:r w:rsidRPr="00535A6A">
        <w:rPr>
          <w:rFonts w:eastAsia="Arial" w:cs="Arial"/>
          <w:b/>
          <w:bCs/>
          <w:sz w:val="20"/>
          <w:szCs w:val="20"/>
        </w:rPr>
        <w:t xml:space="preserve">Pirkėjas </w:t>
      </w:r>
      <w:r w:rsidRPr="00535A6A">
        <w:rPr>
          <w:rFonts w:eastAsia="Arial" w:cs="Arial"/>
          <w:sz w:val="20"/>
          <w:szCs w:val="20"/>
        </w:rPr>
        <w:t xml:space="preserve">– </w:t>
      </w:r>
      <w:sdt>
        <w:sdtPr>
          <w:rPr>
            <w:rFonts w:cs="Arial"/>
            <w:sz w:val="20"/>
            <w:szCs w:val="20"/>
          </w:rPr>
          <w:id w:val="-621144973"/>
          <w:placeholder>
            <w:docPart w:val="AB9FCA6B927348DCB79A79E90779417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UAB Vilniaus kogeneracinė jėgainė</w:t>
          </w:r>
        </w:sdtContent>
      </w:sdt>
    </w:p>
    <w:p w14:paraId="4D1C9A3F" w14:textId="77777777" w:rsidR="00AE12AC" w:rsidRPr="00535A6A" w:rsidRDefault="00AE12AC" w:rsidP="00675436">
      <w:pPr>
        <w:pStyle w:val="ListParagraph"/>
        <w:numPr>
          <w:ilvl w:val="1"/>
          <w:numId w:val="24"/>
        </w:numPr>
        <w:tabs>
          <w:tab w:val="left" w:pos="567"/>
        </w:tabs>
        <w:spacing w:before="60" w:after="60"/>
        <w:ind w:left="0" w:firstLine="0"/>
        <w:contextualSpacing w:val="0"/>
        <w:jc w:val="both"/>
        <w:rPr>
          <w:rFonts w:eastAsia="Arial" w:cs="Arial"/>
          <w:sz w:val="20"/>
          <w:szCs w:val="20"/>
        </w:rPr>
      </w:pPr>
      <w:r w:rsidRPr="00535A6A">
        <w:rPr>
          <w:rFonts w:eastAsia="Arial" w:cs="Arial"/>
          <w:b/>
          <w:bCs/>
          <w:sz w:val="20"/>
          <w:szCs w:val="20"/>
        </w:rPr>
        <w:t>Tiekėjas</w:t>
      </w:r>
      <w:r w:rsidRPr="00535A6A">
        <w:rPr>
          <w:rFonts w:cs="Arial"/>
          <w:b/>
          <w:bCs/>
          <w:sz w:val="20"/>
          <w:szCs w:val="20"/>
        </w:rPr>
        <w:t xml:space="preserve"> </w:t>
      </w:r>
      <w:r w:rsidRPr="00535A6A">
        <w:rPr>
          <w:rFonts w:eastAsia="Arial" w:cs="Arial"/>
          <w:sz w:val="20"/>
          <w:szCs w:val="20"/>
        </w:rPr>
        <w:t>– ūkio subjektas – fizinis asmuo, privatusis juridinis asmuo, viešasis juridinis asmuo, kitos organizacijos ir jų padaliniai ar tokių asmenų grupė, su kuriuo Pirkėjas sudaro Sutartį.</w:t>
      </w:r>
    </w:p>
    <w:p w14:paraId="3ECCAD2E" w14:textId="1322287E" w:rsidR="00AE12AC" w:rsidRPr="00ED64D5" w:rsidRDefault="00ED64D5" w:rsidP="00B14386">
      <w:pPr>
        <w:pStyle w:val="ListParagraph"/>
        <w:numPr>
          <w:ilvl w:val="1"/>
          <w:numId w:val="24"/>
        </w:numPr>
        <w:tabs>
          <w:tab w:val="left" w:pos="567"/>
          <w:tab w:val="left" w:pos="720"/>
        </w:tabs>
        <w:spacing w:before="60" w:after="60"/>
        <w:ind w:left="0" w:firstLine="0"/>
        <w:jc w:val="both"/>
        <w:rPr>
          <w:rFonts w:eastAsia="Arial" w:cs="Arial"/>
          <w:sz w:val="20"/>
          <w:szCs w:val="20"/>
        </w:rPr>
      </w:pPr>
      <w:r w:rsidRPr="00535A6A">
        <w:rPr>
          <w:rFonts w:cs="Arial"/>
          <w:b/>
          <w:sz w:val="20"/>
          <w:szCs w:val="20"/>
        </w:rPr>
        <w:t>Prekės</w:t>
      </w:r>
      <w:r w:rsidRPr="00535A6A">
        <w:rPr>
          <w:rFonts w:cs="Arial"/>
          <w:sz w:val="20"/>
          <w:szCs w:val="20"/>
        </w:rPr>
        <w:t xml:space="preserve"> – </w:t>
      </w:r>
      <w:r w:rsidR="00CC5BE7">
        <w:rPr>
          <w:rFonts w:cs="Arial"/>
          <w:bCs/>
          <w:sz w:val="20"/>
          <w:szCs w:val="20"/>
        </w:rPr>
        <w:t>u</w:t>
      </w:r>
      <w:r>
        <w:rPr>
          <w:rFonts w:cs="Arial"/>
          <w:bCs/>
          <w:sz w:val="20"/>
          <w:szCs w:val="20"/>
        </w:rPr>
        <w:t>ždaromoji armatūra ir jos komponentai</w:t>
      </w:r>
    </w:p>
    <w:p w14:paraId="722F63BE" w14:textId="77777777" w:rsidR="00105C62" w:rsidRPr="00C03FA4" w:rsidRDefault="00105C62" w:rsidP="00105C62">
      <w:pPr>
        <w:tabs>
          <w:tab w:val="left" w:pos="567"/>
        </w:tabs>
        <w:spacing w:before="60" w:after="60"/>
        <w:ind w:firstLine="0"/>
        <w:jc w:val="both"/>
        <w:rPr>
          <w:b/>
          <w:bCs/>
          <w:i/>
          <w:color w:val="7F7F7F" w:themeColor="text1" w:themeTint="80"/>
          <w:sz w:val="20"/>
          <w:szCs w:val="20"/>
        </w:rPr>
      </w:pPr>
    </w:p>
    <w:p w14:paraId="1F125C5F"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pPr>
      <w:r w:rsidRPr="00C03FA4">
        <w:rPr>
          <w:rFonts w:eastAsia="Arial" w:cs="Arial"/>
          <w:b/>
          <w:bCs/>
          <w:sz w:val="20"/>
          <w:szCs w:val="20"/>
        </w:rPr>
        <w:t>PIRKIMO OBJEKTO CHARAKTERISTIKOS IR APIMTYS</w:t>
      </w:r>
      <w:bookmarkStart w:id="2" w:name="_Hlk35513646"/>
      <w:bookmarkStart w:id="3" w:name="_Hlk34729843"/>
    </w:p>
    <w:bookmarkEnd w:id="2"/>
    <w:bookmarkEnd w:id="3"/>
    <w:p w14:paraId="51852490" w14:textId="215C4F9A" w:rsidR="00105C62" w:rsidRDefault="001350FE" w:rsidP="005938E2">
      <w:pPr>
        <w:pStyle w:val="ListParagraph"/>
        <w:numPr>
          <w:ilvl w:val="1"/>
          <w:numId w:val="21"/>
        </w:numPr>
        <w:tabs>
          <w:tab w:val="left" w:pos="540"/>
          <w:tab w:val="left" w:pos="720"/>
        </w:tabs>
        <w:spacing w:before="60" w:after="60"/>
        <w:ind w:left="0" w:firstLine="0"/>
        <w:jc w:val="both"/>
        <w:rPr>
          <w:rFonts w:eastAsia="Arial" w:cs="Arial"/>
          <w:sz w:val="20"/>
          <w:szCs w:val="20"/>
        </w:rPr>
      </w:pPr>
      <w:r>
        <w:rPr>
          <w:rFonts w:eastAsia="Arial" w:cs="Arial"/>
          <w:sz w:val="20"/>
          <w:szCs w:val="20"/>
        </w:rPr>
        <w:t>Pirkimo objektas -</w:t>
      </w:r>
      <w:r w:rsidRPr="001350FE">
        <w:rPr>
          <w:sz w:val="20"/>
          <w:szCs w:val="20"/>
        </w:rPr>
        <w:t xml:space="preserve"> </w:t>
      </w:r>
      <w:r w:rsidR="00CC5BE7">
        <w:rPr>
          <w:sz w:val="20"/>
          <w:szCs w:val="20"/>
        </w:rPr>
        <w:t>u</w:t>
      </w:r>
      <w:r w:rsidRPr="00AA0EEE">
        <w:rPr>
          <w:sz w:val="20"/>
          <w:szCs w:val="20"/>
        </w:rPr>
        <w:t>ždaromoji armatūra ir jos komponenta</w:t>
      </w:r>
      <w:r>
        <w:rPr>
          <w:sz w:val="20"/>
          <w:szCs w:val="20"/>
        </w:rPr>
        <w:t>i.</w:t>
      </w:r>
    </w:p>
    <w:p w14:paraId="1177617F" w14:textId="626F6018" w:rsidR="003F0442" w:rsidRPr="000E544F" w:rsidRDefault="005938E2" w:rsidP="003F0442">
      <w:pPr>
        <w:pStyle w:val="ListParagraph"/>
        <w:numPr>
          <w:ilvl w:val="1"/>
          <w:numId w:val="21"/>
        </w:numPr>
        <w:tabs>
          <w:tab w:val="left" w:pos="567"/>
        </w:tabs>
        <w:spacing w:before="60" w:after="60"/>
        <w:ind w:left="0" w:firstLine="0"/>
        <w:jc w:val="both"/>
        <w:rPr>
          <w:rFonts w:cs="Arial"/>
          <w:bCs/>
          <w:iCs/>
          <w:sz w:val="20"/>
          <w:szCs w:val="20"/>
        </w:rPr>
      </w:pPr>
      <w:r>
        <w:rPr>
          <w:rFonts w:cs="Arial"/>
          <w:sz w:val="20"/>
          <w:szCs w:val="20"/>
        </w:rPr>
        <w:t xml:space="preserve">Preliminarūs </w:t>
      </w:r>
      <w:r w:rsidRPr="00535A6A">
        <w:rPr>
          <w:rFonts w:cs="Arial"/>
          <w:sz w:val="20"/>
          <w:szCs w:val="20"/>
        </w:rPr>
        <w:t>Prekių kiekiai</w:t>
      </w:r>
      <w:r w:rsidR="00982AA8">
        <w:rPr>
          <w:rFonts w:cs="Arial"/>
          <w:sz w:val="20"/>
          <w:szCs w:val="20"/>
        </w:rPr>
        <w:t xml:space="preserve"> ir </w:t>
      </w:r>
      <w:r w:rsidR="00283F7C">
        <w:rPr>
          <w:rFonts w:cs="Arial"/>
          <w:sz w:val="20"/>
          <w:szCs w:val="20"/>
        </w:rPr>
        <w:t>P</w:t>
      </w:r>
      <w:r w:rsidR="00982AA8">
        <w:rPr>
          <w:rFonts w:cs="Arial"/>
          <w:sz w:val="20"/>
          <w:szCs w:val="20"/>
        </w:rPr>
        <w:t>rekių techniniai reikalavimai</w:t>
      </w:r>
      <w:r w:rsidRPr="00535A6A">
        <w:rPr>
          <w:rFonts w:cs="Arial"/>
          <w:sz w:val="20"/>
          <w:szCs w:val="20"/>
        </w:rPr>
        <w:t xml:space="preserve"> pateikiami </w:t>
      </w:r>
      <w:r>
        <w:rPr>
          <w:rFonts w:cs="Arial"/>
          <w:sz w:val="20"/>
          <w:szCs w:val="20"/>
        </w:rPr>
        <w:t>Techninės specifikacijos priede</w:t>
      </w:r>
      <w:r w:rsidRPr="00535A6A">
        <w:rPr>
          <w:rFonts w:cs="Arial"/>
          <w:sz w:val="20"/>
          <w:szCs w:val="20"/>
        </w:rPr>
        <w:t xml:space="preserve"> Nr. 1</w:t>
      </w:r>
      <w:r w:rsidR="00BA6D51">
        <w:rPr>
          <w:rFonts w:cs="Arial"/>
          <w:sz w:val="20"/>
          <w:szCs w:val="20"/>
        </w:rPr>
        <w:t>.</w:t>
      </w:r>
      <w:r w:rsidR="003F0442" w:rsidRPr="003F0442">
        <w:rPr>
          <w:rFonts w:eastAsia="Times New Roman" w:cs="Arial"/>
          <w:sz w:val="20"/>
          <w:szCs w:val="20"/>
          <w:lang w:eastAsia="lt-LT"/>
        </w:rPr>
        <w:t xml:space="preserve"> </w:t>
      </w:r>
      <w:r w:rsidR="003F0442">
        <w:rPr>
          <w:rFonts w:eastAsia="Times New Roman" w:cs="Arial"/>
          <w:sz w:val="20"/>
          <w:szCs w:val="20"/>
          <w:lang w:eastAsia="lt-LT"/>
        </w:rPr>
        <w:t>P</w:t>
      </w:r>
      <w:r w:rsidR="003F0442" w:rsidRPr="000F5861">
        <w:rPr>
          <w:rFonts w:eastAsia="Times New Roman" w:cs="Arial"/>
          <w:sz w:val="20"/>
          <w:szCs w:val="20"/>
          <w:lang w:eastAsia="lt-LT"/>
        </w:rPr>
        <w:t xml:space="preserve">ateiktas Nurodytų </w:t>
      </w:r>
      <w:r w:rsidR="003F0442">
        <w:rPr>
          <w:rFonts w:eastAsia="Times New Roman" w:cs="Arial"/>
          <w:sz w:val="20"/>
          <w:szCs w:val="20"/>
          <w:lang w:eastAsia="lt-LT"/>
        </w:rPr>
        <w:t>P</w:t>
      </w:r>
      <w:r w:rsidR="003F0442" w:rsidRPr="000F5861">
        <w:rPr>
          <w:rFonts w:eastAsia="Times New Roman" w:cs="Arial"/>
          <w:sz w:val="20"/>
          <w:szCs w:val="20"/>
          <w:lang w:eastAsia="lt-LT"/>
        </w:rPr>
        <w:t xml:space="preserve">rekių preliminarus kiekis </w:t>
      </w:r>
      <w:r w:rsidR="003F0442">
        <w:rPr>
          <w:rFonts w:eastAsia="Times New Roman" w:cs="Arial"/>
          <w:sz w:val="20"/>
          <w:szCs w:val="20"/>
          <w:lang w:eastAsia="lt-LT"/>
        </w:rPr>
        <w:t>S</w:t>
      </w:r>
      <w:r w:rsidR="003F0442" w:rsidRPr="000F5861">
        <w:rPr>
          <w:rFonts w:eastAsia="Times New Roman" w:cs="Arial"/>
          <w:sz w:val="20"/>
          <w:szCs w:val="20"/>
          <w:lang w:eastAsia="lt-LT"/>
        </w:rPr>
        <w:t xml:space="preserve">utarties galiojimo laikotarpiu. Pirkėjas neįsipareigoja nupirkti viso Nurodytų Prekių kiekio ar bet kokios jų dalies. Nurodytų </w:t>
      </w:r>
      <w:r w:rsidR="003F0442">
        <w:rPr>
          <w:rFonts w:eastAsia="Times New Roman" w:cs="Arial"/>
          <w:sz w:val="20"/>
          <w:szCs w:val="20"/>
          <w:lang w:eastAsia="lt-LT"/>
        </w:rPr>
        <w:t>P</w:t>
      </w:r>
      <w:r w:rsidR="003F0442" w:rsidRPr="000F5861">
        <w:rPr>
          <w:rFonts w:eastAsia="Times New Roman" w:cs="Arial"/>
          <w:sz w:val="20"/>
          <w:szCs w:val="20"/>
          <w:lang w:eastAsia="lt-LT"/>
        </w:rPr>
        <w:t>rekių kiekis gali būti keičiamas, neviršijant bendros Sutarties vertės.</w:t>
      </w:r>
    </w:p>
    <w:p w14:paraId="096A63F7" w14:textId="46D285A7" w:rsidR="005938E2" w:rsidRPr="008569B4" w:rsidRDefault="005938E2" w:rsidP="008569B4">
      <w:pPr>
        <w:pStyle w:val="ListParagraph"/>
        <w:numPr>
          <w:ilvl w:val="1"/>
          <w:numId w:val="21"/>
        </w:numPr>
        <w:tabs>
          <w:tab w:val="left" w:pos="540"/>
        </w:tabs>
        <w:spacing w:before="60" w:after="60"/>
        <w:ind w:left="0" w:firstLine="0"/>
        <w:jc w:val="both"/>
        <w:rPr>
          <w:rFonts w:cs="Arial"/>
          <w:b/>
          <w:i/>
          <w:sz w:val="20"/>
          <w:szCs w:val="20"/>
        </w:rPr>
      </w:pPr>
      <w:r w:rsidRPr="008569B4">
        <w:rPr>
          <w:rFonts w:cs="Arial"/>
          <w:sz w:val="20"/>
          <w:szCs w:val="20"/>
        </w:rPr>
        <w:t>Sutart</w:t>
      </w:r>
      <w:r w:rsidR="00712215">
        <w:rPr>
          <w:rFonts w:cs="Arial"/>
          <w:sz w:val="20"/>
          <w:szCs w:val="20"/>
        </w:rPr>
        <w:t xml:space="preserve">is </w:t>
      </w:r>
      <w:r w:rsidR="00062740">
        <w:rPr>
          <w:rFonts w:cs="Arial"/>
          <w:sz w:val="20"/>
          <w:szCs w:val="20"/>
        </w:rPr>
        <w:t>bus sudaroma</w:t>
      </w:r>
      <w:r w:rsidRPr="008569B4">
        <w:rPr>
          <w:rFonts w:cs="Arial"/>
          <w:sz w:val="20"/>
          <w:szCs w:val="20"/>
        </w:rPr>
        <w:t xml:space="preserve"> su 1 (vienu) Tiekėju, kuris, esant poreikiui, pagal atskirus Pirkėjo raštiškus Užsakymus tieks Prekes. Bendra Prekių kaina pagal Sutartį negalės viršyti </w:t>
      </w:r>
      <w:r w:rsidR="00C538E0" w:rsidRPr="008569B4">
        <w:rPr>
          <w:rFonts w:cs="Arial"/>
          <w:sz w:val="20"/>
          <w:szCs w:val="20"/>
        </w:rPr>
        <w:t>3 0</w:t>
      </w:r>
      <w:r w:rsidRPr="008569B4">
        <w:rPr>
          <w:rFonts w:cs="Arial"/>
          <w:sz w:val="20"/>
          <w:szCs w:val="20"/>
        </w:rPr>
        <w:t xml:space="preserve">00 000,00 EUR be PVM per visą </w:t>
      </w:r>
      <w:r w:rsidR="00C538E0" w:rsidRPr="008569B4">
        <w:rPr>
          <w:rFonts w:cs="Arial"/>
          <w:sz w:val="20"/>
          <w:szCs w:val="20"/>
        </w:rPr>
        <w:t>S</w:t>
      </w:r>
      <w:r w:rsidRPr="008569B4">
        <w:rPr>
          <w:rFonts w:cs="Arial"/>
          <w:sz w:val="20"/>
          <w:szCs w:val="20"/>
        </w:rPr>
        <w:t>utarties galiojimo laikotarpį.</w:t>
      </w:r>
    </w:p>
    <w:p w14:paraId="10095540" w14:textId="64A2AB49" w:rsidR="001637D6" w:rsidRDefault="005938E2" w:rsidP="00845CE2">
      <w:pPr>
        <w:pStyle w:val="ListParagraph"/>
        <w:numPr>
          <w:ilvl w:val="1"/>
          <w:numId w:val="21"/>
        </w:numPr>
        <w:tabs>
          <w:tab w:val="left" w:pos="540"/>
          <w:tab w:val="left" w:pos="720"/>
        </w:tabs>
        <w:spacing w:before="60" w:after="60"/>
        <w:ind w:left="0" w:firstLine="0"/>
        <w:jc w:val="both"/>
        <w:rPr>
          <w:rFonts w:eastAsia="Arial" w:cs="Arial"/>
          <w:sz w:val="20"/>
          <w:szCs w:val="20"/>
        </w:rPr>
      </w:pPr>
      <w:r w:rsidRPr="000E544F">
        <w:rPr>
          <w:rFonts w:eastAsia="Times New Roman" w:cs="Arial"/>
          <w:sz w:val="20"/>
          <w:szCs w:val="20"/>
          <w:lang w:eastAsia="lt-LT"/>
        </w:rPr>
        <w:t xml:space="preserve">Pirkėjas turės teisę užsakyti </w:t>
      </w:r>
      <w:r>
        <w:rPr>
          <w:rFonts w:eastAsia="Times New Roman" w:cs="Arial"/>
          <w:sz w:val="20"/>
          <w:szCs w:val="20"/>
          <w:lang w:eastAsia="lt-LT"/>
        </w:rPr>
        <w:t>Susijusias</w:t>
      </w:r>
      <w:r w:rsidRPr="000E544F">
        <w:rPr>
          <w:rFonts w:eastAsia="Times New Roman" w:cs="Arial"/>
          <w:sz w:val="20"/>
          <w:szCs w:val="20"/>
          <w:lang w:eastAsia="lt-LT"/>
        </w:rPr>
        <w:t xml:space="preserve"> prekes, nenurodytas Techninės specifikacijos </w:t>
      </w:r>
      <w:r w:rsidR="00E37539" w:rsidRPr="00E37539">
        <w:rPr>
          <w:rFonts w:eastAsia="Times New Roman" w:cs="Arial"/>
          <w:sz w:val="20"/>
          <w:szCs w:val="20"/>
          <w:lang w:eastAsia="lt-LT"/>
        </w:rPr>
        <w:t>pried</w:t>
      </w:r>
      <w:r w:rsidR="00E37539">
        <w:rPr>
          <w:rFonts w:eastAsia="Times New Roman" w:cs="Arial"/>
          <w:sz w:val="20"/>
          <w:szCs w:val="20"/>
          <w:lang w:eastAsia="lt-LT"/>
        </w:rPr>
        <w:t>o</w:t>
      </w:r>
      <w:r w:rsidR="00E37539" w:rsidRPr="00E37539">
        <w:rPr>
          <w:rFonts w:eastAsia="Times New Roman" w:cs="Arial"/>
          <w:sz w:val="20"/>
          <w:szCs w:val="20"/>
          <w:lang w:eastAsia="lt-LT"/>
        </w:rPr>
        <w:t xml:space="preserve"> Nr. 1</w:t>
      </w:r>
      <w:r w:rsidR="00E37539">
        <w:rPr>
          <w:rFonts w:eastAsia="Times New Roman" w:cs="Arial"/>
          <w:sz w:val="20"/>
          <w:szCs w:val="20"/>
          <w:lang w:eastAsia="lt-LT"/>
        </w:rPr>
        <w:t xml:space="preserve"> </w:t>
      </w:r>
      <w:r w:rsidRPr="000E544F">
        <w:rPr>
          <w:rFonts w:eastAsia="Times New Roman" w:cs="Arial"/>
          <w:sz w:val="20"/>
          <w:szCs w:val="20"/>
          <w:lang w:eastAsia="lt-LT"/>
        </w:rPr>
        <w:t xml:space="preserve">lentelėje, tačiau patenkančias į lentelėje nurodytas Prekių grupes, Užsakyme patikslindamas </w:t>
      </w:r>
      <w:r>
        <w:rPr>
          <w:rFonts w:eastAsia="Times New Roman" w:cs="Arial"/>
          <w:sz w:val="20"/>
          <w:szCs w:val="20"/>
          <w:lang w:eastAsia="lt-LT"/>
        </w:rPr>
        <w:t>Susijusių</w:t>
      </w:r>
      <w:r w:rsidRPr="000E544F">
        <w:rPr>
          <w:rFonts w:eastAsia="Times New Roman" w:cs="Arial"/>
          <w:sz w:val="20"/>
          <w:szCs w:val="20"/>
          <w:lang w:eastAsia="lt-LT"/>
        </w:rPr>
        <w:t xml:space="preserve"> prekių technines charakteristikas.</w:t>
      </w:r>
    </w:p>
    <w:p w14:paraId="41465124" w14:textId="25596524" w:rsidR="00845CE2" w:rsidRPr="00522103" w:rsidRDefault="001637D6" w:rsidP="00845CE2">
      <w:pPr>
        <w:pStyle w:val="ListParagraph"/>
        <w:numPr>
          <w:ilvl w:val="1"/>
          <w:numId w:val="21"/>
        </w:numPr>
        <w:tabs>
          <w:tab w:val="left" w:pos="540"/>
          <w:tab w:val="left" w:pos="720"/>
        </w:tabs>
        <w:spacing w:before="60" w:after="60"/>
        <w:ind w:left="0" w:firstLine="0"/>
        <w:jc w:val="both"/>
        <w:rPr>
          <w:rFonts w:eastAsia="Arial" w:cs="Arial"/>
          <w:sz w:val="20"/>
          <w:szCs w:val="20"/>
        </w:rPr>
      </w:pPr>
      <w:r w:rsidRPr="001637D6">
        <w:rPr>
          <w:rFonts w:cs="Arial"/>
          <w:sz w:val="20"/>
          <w:szCs w:val="20"/>
        </w:rPr>
        <w:t>Techninė</w:t>
      </w:r>
      <w:r>
        <w:rPr>
          <w:rFonts w:cs="Arial"/>
          <w:sz w:val="20"/>
          <w:szCs w:val="20"/>
        </w:rPr>
        <w:t>s</w:t>
      </w:r>
      <w:r w:rsidRPr="001637D6">
        <w:rPr>
          <w:rFonts w:cs="Arial"/>
          <w:sz w:val="20"/>
          <w:szCs w:val="20"/>
        </w:rPr>
        <w:t xml:space="preserve"> specifikacijo</w:t>
      </w:r>
      <w:r>
        <w:rPr>
          <w:rFonts w:cs="Arial"/>
          <w:sz w:val="20"/>
          <w:szCs w:val="20"/>
        </w:rPr>
        <w:t xml:space="preserve">s </w:t>
      </w:r>
      <w:r w:rsidR="009307E4">
        <w:rPr>
          <w:rFonts w:cs="Arial"/>
          <w:sz w:val="20"/>
          <w:szCs w:val="20"/>
        </w:rPr>
        <w:t>punkto 2.2 lentelėje</w:t>
      </w:r>
      <w:r w:rsidRPr="001637D6">
        <w:rPr>
          <w:rFonts w:cs="Arial"/>
          <w:sz w:val="20"/>
          <w:szCs w:val="20"/>
        </w:rPr>
        <w:t xml:space="preserve"> nurodyti konkretūs</w:t>
      </w:r>
      <w:r w:rsidR="009307E4">
        <w:rPr>
          <w:rFonts w:cs="Arial"/>
          <w:sz w:val="20"/>
          <w:szCs w:val="20"/>
        </w:rPr>
        <w:t xml:space="preserve"> uždaromosios armatūros</w:t>
      </w:r>
      <w:r w:rsidRPr="001637D6">
        <w:rPr>
          <w:rFonts w:cs="Arial"/>
          <w:sz w:val="20"/>
          <w:szCs w:val="20"/>
        </w:rPr>
        <w:t xml:space="preserve"> modeliai, tipai, sistemos,</w:t>
      </w:r>
      <w:r w:rsidR="009307E4">
        <w:rPr>
          <w:rFonts w:cs="Arial"/>
          <w:sz w:val="20"/>
          <w:szCs w:val="20"/>
        </w:rPr>
        <w:t xml:space="preserve"> </w:t>
      </w:r>
      <w:r w:rsidRPr="001637D6">
        <w:rPr>
          <w:rFonts w:cs="Arial"/>
          <w:sz w:val="20"/>
          <w:szCs w:val="20"/>
        </w:rPr>
        <w:t xml:space="preserve">ir kt. gali būti pakeisti lygiaverčiais ir jei Pardavėjas siūlo lygiavertes </w:t>
      </w:r>
      <w:r w:rsidR="0054078D">
        <w:rPr>
          <w:rFonts w:cs="Arial"/>
          <w:sz w:val="20"/>
          <w:szCs w:val="20"/>
        </w:rPr>
        <w:t xml:space="preserve">prekes </w:t>
      </w:r>
      <w:r w:rsidRPr="001637D6">
        <w:rPr>
          <w:rFonts w:cs="Arial"/>
          <w:sz w:val="20"/>
          <w:szCs w:val="20"/>
        </w:rPr>
        <w:t xml:space="preserve">– kartu su Pasiūlymu turi būti pateikiama ir pagrįsta informacija – </w:t>
      </w:r>
      <w:r w:rsidR="00CC057E">
        <w:rPr>
          <w:rFonts w:cs="Arial"/>
          <w:sz w:val="20"/>
          <w:szCs w:val="20"/>
        </w:rPr>
        <w:t>prekės gamintoj</w:t>
      </w:r>
      <w:r w:rsidR="00E21C95">
        <w:rPr>
          <w:rFonts w:cs="Arial"/>
          <w:sz w:val="20"/>
          <w:szCs w:val="20"/>
        </w:rPr>
        <w:t>ų</w:t>
      </w:r>
      <w:r w:rsidR="00CC057E">
        <w:rPr>
          <w:rFonts w:cs="Arial"/>
          <w:sz w:val="20"/>
          <w:szCs w:val="20"/>
        </w:rPr>
        <w:t xml:space="preserve"> original</w:t>
      </w:r>
      <w:r w:rsidR="009370F0">
        <w:rPr>
          <w:rFonts w:cs="Arial"/>
          <w:sz w:val="20"/>
          <w:szCs w:val="20"/>
        </w:rPr>
        <w:t xml:space="preserve">ūs techninių </w:t>
      </w:r>
      <w:r w:rsidR="009370F0" w:rsidRPr="00366DB0">
        <w:rPr>
          <w:rFonts w:cs="Arial"/>
          <w:sz w:val="20"/>
          <w:szCs w:val="20"/>
        </w:rPr>
        <w:t>duomenų lapai</w:t>
      </w:r>
      <w:r w:rsidRPr="001637D6">
        <w:rPr>
          <w:rFonts w:cs="Arial"/>
          <w:sz w:val="20"/>
          <w:szCs w:val="20"/>
        </w:rPr>
        <w:t xml:space="preserve">, </w:t>
      </w:r>
      <w:r w:rsidR="002279A0">
        <w:rPr>
          <w:rFonts w:cs="Arial"/>
          <w:sz w:val="20"/>
          <w:szCs w:val="20"/>
        </w:rPr>
        <w:t xml:space="preserve">bei palyginamoji parametrų lentelė </w:t>
      </w:r>
      <w:proofErr w:type="spellStart"/>
      <w:r w:rsidR="002279A0">
        <w:rPr>
          <w:rFonts w:cs="Arial"/>
          <w:sz w:val="20"/>
          <w:szCs w:val="20"/>
        </w:rPr>
        <w:t>excel</w:t>
      </w:r>
      <w:proofErr w:type="spellEnd"/>
      <w:r w:rsidR="002279A0">
        <w:rPr>
          <w:rFonts w:cs="Arial"/>
          <w:sz w:val="20"/>
          <w:szCs w:val="20"/>
        </w:rPr>
        <w:t xml:space="preserve"> </w:t>
      </w:r>
      <w:r w:rsidR="00A302B1">
        <w:rPr>
          <w:rFonts w:cs="Arial"/>
          <w:sz w:val="20"/>
          <w:szCs w:val="20"/>
        </w:rPr>
        <w:t>faile, kuriame</w:t>
      </w:r>
      <w:r w:rsidRPr="001637D6">
        <w:rPr>
          <w:rFonts w:cs="Arial"/>
          <w:sz w:val="20"/>
          <w:szCs w:val="20"/>
        </w:rPr>
        <w:t xml:space="preserve"> Pirkėjas galėtų</w:t>
      </w:r>
      <w:r w:rsidR="00A302B1">
        <w:rPr>
          <w:rFonts w:cs="Arial"/>
          <w:sz w:val="20"/>
          <w:szCs w:val="20"/>
        </w:rPr>
        <w:t xml:space="preserve"> aiškiai rasti ir</w:t>
      </w:r>
      <w:r w:rsidRPr="001637D6">
        <w:rPr>
          <w:rFonts w:cs="Arial"/>
          <w:sz w:val="20"/>
          <w:szCs w:val="20"/>
        </w:rPr>
        <w:t xml:space="preserve"> </w:t>
      </w:r>
      <w:r w:rsidR="00A302B1">
        <w:rPr>
          <w:rFonts w:cs="Arial"/>
          <w:sz w:val="20"/>
          <w:szCs w:val="20"/>
        </w:rPr>
        <w:t>patikrint</w:t>
      </w:r>
      <w:r w:rsidRPr="001637D6">
        <w:rPr>
          <w:rFonts w:cs="Arial"/>
          <w:sz w:val="20"/>
          <w:szCs w:val="20"/>
        </w:rPr>
        <w:t>i, kad siūlomos medžiagos, standartai, metodai, tipai ar pan. yra lygiaverčiai reikalaujamoms.</w:t>
      </w:r>
      <w:r w:rsidR="00A302B1">
        <w:rPr>
          <w:rFonts w:cs="Arial"/>
          <w:sz w:val="20"/>
          <w:szCs w:val="20"/>
        </w:rPr>
        <w:t xml:space="preserve"> </w:t>
      </w:r>
      <w:r w:rsidR="00366DB0">
        <w:rPr>
          <w:rFonts w:cs="Arial"/>
          <w:sz w:val="20"/>
          <w:szCs w:val="20"/>
        </w:rPr>
        <w:t xml:space="preserve">Techninių duomenų lapai turi būti aiškiai nurodytas prekės </w:t>
      </w:r>
      <w:r w:rsidR="002873E8">
        <w:rPr>
          <w:rFonts w:cs="Arial"/>
          <w:sz w:val="20"/>
          <w:szCs w:val="20"/>
        </w:rPr>
        <w:t>pavadinimas bei modelis.</w:t>
      </w:r>
    </w:p>
    <w:p w14:paraId="725B558D" w14:textId="7189DAA3" w:rsidR="00522103" w:rsidRPr="00E14B05" w:rsidRDefault="00962105" w:rsidP="00845CE2">
      <w:pPr>
        <w:pStyle w:val="ListParagraph"/>
        <w:numPr>
          <w:ilvl w:val="1"/>
          <w:numId w:val="21"/>
        </w:numPr>
        <w:tabs>
          <w:tab w:val="left" w:pos="540"/>
          <w:tab w:val="left" w:pos="720"/>
        </w:tabs>
        <w:spacing w:before="60" w:after="60"/>
        <w:ind w:left="0" w:firstLine="0"/>
        <w:jc w:val="both"/>
        <w:rPr>
          <w:rFonts w:eastAsia="Arial" w:cs="Arial"/>
          <w:sz w:val="20"/>
          <w:szCs w:val="20"/>
        </w:rPr>
      </w:pPr>
      <w:r>
        <w:rPr>
          <w:rFonts w:cs="Arial"/>
          <w:sz w:val="20"/>
          <w:szCs w:val="20"/>
        </w:rPr>
        <w:t>Tiekėjas, siūlydamas lygiavertę prekę turi</w:t>
      </w:r>
      <w:r w:rsidR="00B63D21">
        <w:rPr>
          <w:rFonts w:cs="Arial"/>
          <w:sz w:val="20"/>
          <w:szCs w:val="20"/>
        </w:rPr>
        <w:t xml:space="preserve"> pateikti gamintojo patvirtinimą ar kitą lygiavertį dokume</w:t>
      </w:r>
      <w:r w:rsidR="00B14386">
        <w:rPr>
          <w:rFonts w:cs="Arial"/>
          <w:sz w:val="20"/>
          <w:szCs w:val="20"/>
        </w:rPr>
        <w:t>n</w:t>
      </w:r>
      <w:r w:rsidR="00B63D21">
        <w:rPr>
          <w:rFonts w:cs="Arial"/>
          <w:sz w:val="20"/>
          <w:szCs w:val="20"/>
        </w:rPr>
        <w:t>t</w:t>
      </w:r>
      <w:r w:rsidR="00CB62A5">
        <w:rPr>
          <w:rFonts w:cs="Arial"/>
          <w:sz w:val="20"/>
          <w:szCs w:val="20"/>
        </w:rPr>
        <w:t>ą</w:t>
      </w:r>
      <w:r w:rsidR="00FE7A7F">
        <w:rPr>
          <w:rFonts w:cs="Arial"/>
          <w:sz w:val="20"/>
          <w:szCs w:val="20"/>
        </w:rPr>
        <w:t>, įrodantį</w:t>
      </w:r>
      <w:r w:rsidR="00CB2E38">
        <w:rPr>
          <w:rFonts w:cs="Arial"/>
          <w:sz w:val="20"/>
          <w:szCs w:val="20"/>
        </w:rPr>
        <w:t>, kad Tiekėjas</w:t>
      </w:r>
      <w:r>
        <w:rPr>
          <w:rFonts w:cs="Arial"/>
          <w:sz w:val="20"/>
          <w:szCs w:val="20"/>
        </w:rPr>
        <w:t xml:space="preserve"> </w:t>
      </w:r>
      <w:r w:rsidR="00CB2E38">
        <w:rPr>
          <w:rFonts w:cs="Arial"/>
          <w:sz w:val="20"/>
          <w:szCs w:val="20"/>
        </w:rPr>
        <w:t>yra</w:t>
      </w:r>
      <w:r>
        <w:rPr>
          <w:rFonts w:cs="Arial"/>
          <w:sz w:val="20"/>
          <w:szCs w:val="20"/>
        </w:rPr>
        <w:t xml:space="preserve"> siūlomos prekės gamintojo atstovas. </w:t>
      </w:r>
    </w:p>
    <w:p w14:paraId="3749294F" w14:textId="77777777" w:rsidR="00E14B05" w:rsidRPr="001637D6" w:rsidRDefault="00E14B05" w:rsidP="00E14B05">
      <w:pPr>
        <w:pStyle w:val="ListParagraph"/>
        <w:tabs>
          <w:tab w:val="left" w:pos="540"/>
          <w:tab w:val="left" w:pos="720"/>
        </w:tabs>
        <w:spacing w:before="60" w:after="60"/>
        <w:ind w:left="0" w:firstLine="0"/>
        <w:jc w:val="both"/>
        <w:rPr>
          <w:rFonts w:eastAsia="Arial" w:cs="Arial"/>
          <w:sz w:val="20"/>
          <w:szCs w:val="20"/>
        </w:rPr>
      </w:pPr>
    </w:p>
    <w:p w14:paraId="7BD87FFA"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b/>
        </w:rPr>
      </w:pPr>
      <w:r w:rsidRPr="00C03FA4">
        <w:rPr>
          <w:rStyle w:val="Laukeliai"/>
          <w:rFonts w:eastAsia="Arial"/>
          <w:b/>
        </w:rPr>
        <w:t xml:space="preserve">PREKIŲ PRISTATYMO VIETA, TVARKA IR TERMINAI </w:t>
      </w:r>
    </w:p>
    <w:p w14:paraId="511FCABB" w14:textId="15366275" w:rsidR="00105C62" w:rsidRPr="00B5413D" w:rsidRDefault="00105C62" w:rsidP="00105C62">
      <w:pPr>
        <w:pStyle w:val="ListParagraph"/>
        <w:numPr>
          <w:ilvl w:val="1"/>
          <w:numId w:val="20"/>
        </w:numPr>
        <w:tabs>
          <w:tab w:val="left" w:pos="567"/>
        </w:tabs>
        <w:spacing w:before="60" w:after="60"/>
        <w:ind w:left="0" w:firstLine="0"/>
        <w:jc w:val="both"/>
        <w:rPr>
          <w:rFonts w:eastAsia="Calibri" w:cs="Arial"/>
          <w:bCs/>
          <w:sz w:val="20"/>
          <w:szCs w:val="20"/>
        </w:rPr>
      </w:pPr>
      <w:r w:rsidRPr="00B5413D">
        <w:rPr>
          <w:rFonts w:cs="Arial"/>
          <w:sz w:val="20"/>
          <w:szCs w:val="20"/>
        </w:rPr>
        <w:t xml:space="preserve">Prekės turės būti pristatomos: </w:t>
      </w:r>
      <w:sdt>
        <w:sdtPr>
          <w:rPr>
            <w:rFonts w:cs="Arial"/>
            <w:bCs/>
            <w:sz w:val="20"/>
            <w:szCs w:val="20"/>
          </w:rPr>
          <w:id w:val="457685045"/>
          <w:placeholder>
            <w:docPart w:val="E134A85BBEF64F73ACA4A2CBCB90C053"/>
          </w:placeholder>
          <w:text/>
        </w:sdtPr>
        <w:sdtEndPr/>
        <w:sdtContent>
          <w:proofErr w:type="spellStart"/>
          <w:r w:rsidR="00280390" w:rsidRPr="00B5413D">
            <w:rPr>
              <w:rFonts w:cs="Arial"/>
              <w:bCs/>
              <w:sz w:val="20"/>
              <w:szCs w:val="20"/>
            </w:rPr>
            <w:t>Paneriškių</w:t>
          </w:r>
          <w:proofErr w:type="spellEnd"/>
          <w:r w:rsidR="00280390" w:rsidRPr="00B5413D">
            <w:rPr>
              <w:rFonts w:cs="Arial"/>
              <w:bCs/>
              <w:sz w:val="20"/>
              <w:szCs w:val="20"/>
            </w:rPr>
            <w:t xml:space="preserve"> g. 25, Vilnius LT-02300</w:t>
          </w:r>
        </w:sdtContent>
      </w:sdt>
    </w:p>
    <w:p w14:paraId="1DBFCE96" w14:textId="77777777" w:rsidR="0039036C" w:rsidRPr="00B5413D" w:rsidRDefault="0039036C" w:rsidP="0039036C">
      <w:pPr>
        <w:numPr>
          <w:ilvl w:val="1"/>
          <w:numId w:val="20"/>
        </w:numPr>
        <w:tabs>
          <w:tab w:val="left" w:pos="567"/>
        </w:tabs>
        <w:suppressAutoHyphens/>
        <w:autoSpaceDN w:val="0"/>
        <w:ind w:left="0" w:firstLine="0"/>
        <w:contextualSpacing/>
        <w:jc w:val="both"/>
        <w:textAlignment w:val="baseline"/>
        <w:rPr>
          <w:rFonts w:eastAsia="Arial" w:cs="Arial"/>
          <w:sz w:val="20"/>
          <w:szCs w:val="20"/>
        </w:rPr>
      </w:pPr>
      <w:r w:rsidRPr="00B5413D">
        <w:rPr>
          <w:rFonts w:eastAsia="Calibri" w:cs="Arial"/>
          <w:sz w:val="20"/>
          <w:szCs w:val="20"/>
        </w:rPr>
        <w:t>Tiekėjas turės pristatyti Prekes Techninės specifikacijos 4 skyriuje nurodytais adresais Pirkėjo darbo laiku (I-IV 7:30 – 16:30 val., V 7:30 – 15:15 val.).</w:t>
      </w:r>
    </w:p>
    <w:p w14:paraId="626507F0" w14:textId="77777777" w:rsidR="0039036C" w:rsidRPr="00B5413D" w:rsidRDefault="0039036C" w:rsidP="0039036C">
      <w:pPr>
        <w:numPr>
          <w:ilvl w:val="1"/>
          <w:numId w:val="20"/>
        </w:numPr>
        <w:tabs>
          <w:tab w:val="left" w:pos="567"/>
        </w:tabs>
        <w:spacing w:before="60" w:after="60"/>
        <w:ind w:left="0" w:firstLine="0"/>
        <w:contextualSpacing/>
        <w:jc w:val="both"/>
        <w:rPr>
          <w:rFonts w:eastAsia="Calibri" w:cs="Arial"/>
          <w:bCs/>
          <w:sz w:val="20"/>
          <w:szCs w:val="20"/>
        </w:rPr>
      </w:pPr>
      <w:r w:rsidRPr="00B5413D">
        <w:rPr>
          <w:rFonts w:eastAsia="Arial" w:cs="Arial"/>
          <w:sz w:val="20"/>
          <w:szCs w:val="20"/>
        </w:rPr>
        <w:t>Prekių pristatymo kaina turi būti įskaičiuota į Prekės kainą.</w:t>
      </w:r>
    </w:p>
    <w:p w14:paraId="13971672" w14:textId="718AF13A" w:rsidR="0094430B" w:rsidRPr="0094430B" w:rsidRDefault="00595B4C" w:rsidP="0094430B">
      <w:pPr>
        <w:numPr>
          <w:ilvl w:val="1"/>
          <w:numId w:val="20"/>
        </w:numPr>
        <w:tabs>
          <w:tab w:val="left" w:pos="567"/>
        </w:tabs>
        <w:spacing w:before="60" w:after="60"/>
        <w:ind w:left="0" w:firstLine="0"/>
        <w:contextualSpacing/>
        <w:jc w:val="both"/>
        <w:rPr>
          <w:rFonts w:eastAsia="Calibri" w:cs="Arial"/>
          <w:bCs/>
          <w:sz w:val="20"/>
          <w:szCs w:val="20"/>
        </w:rPr>
      </w:pPr>
      <w:r>
        <w:rPr>
          <w:rFonts w:eastAsia="Arial" w:cs="Arial"/>
          <w:sz w:val="20"/>
          <w:szCs w:val="20"/>
        </w:rPr>
        <w:t>Prekių pristatymo terminai:</w:t>
      </w:r>
      <w:r w:rsidR="0094430B">
        <w:rPr>
          <w:rFonts w:eastAsia="Arial" w:cs="Arial"/>
          <w:sz w:val="20"/>
          <w:szCs w:val="20"/>
        </w:rPr>
        <w:t xml:space="preserve"> </w:t>
      </w:r>
    </w:p>
    <w:p w14:paraId="56569B42" w14:textId="1279F297" w:rsidR="0082006E" w:rsidRPr="004070AE" w:rsidRDefault="0011421E" w:rsidP="0082006E">
      <w:pPr>
        <w:pStyle w:val="ListParagraph"/>
        <w:numPr>
          <w:ilvl w:val="2"/>
          <w:numId w:val="20"/>
        </w:numPr>
        <w:tabs>
          <w:tab w:val="left" w:pos="567"/>
        </w:tabs>
        <w:spacing w:before="60" w:after="60"/>
        <w:jc w:val="both"/>
        <w:rPr>
          <w:rFonts w:eastAsia="Calibri" w:cs="Arial"/>
          <w:bCs/>
          <w:sz w:val="20"/>
          <w:szCs w:val="20"/>
        </w:rPr>
      </w:pPr>
      <w:r w:rsidRPr="004070AE">
        <w:rPr>
          <w:rFonts w:eastAsia="Calibri" w:cs="Arial"/>
          <w:bCs/>
          <w:sz w:val="20"/>
          <w:szCs w:val="20"/>
        </w:rPr>
        <w:t>Uždarom</w:t>
      </w:r>
      <w:r w:rsidR="00B14386">
        <w:rPr>
          <w:rFonts w:eastAsia="Calibri" w:cs="Arial"/>
          <w:bCs/>
          <w:sz w:val="20"/>
          <w:szCs w:val="20"/>
        </w:rPr>
        <w:t>a</w:t>
      </w:r>
      <w:r w:rsidRPr="004070AE">
        <w:rPr>
          <w:rFonts w:eastAsia="Calibri" w:cs="Arial"/>
          <w:bCs/>
          <w:sz w:val="20"/>
          <w:szCs w:val="20"/>
        </w:rPr>
        <w:t>jai armatūrai, kurios diametras nuo DN6 iki DN200 slėgis nuo 0 iki 25 bar. Pristatymo terminas turi būti ne ilgesnis kaip 4 (keturios) kalendorinės savaitės nuo Užsakymo pateikimo tiekėjui dienos.</w:t>
      </w:r>
    </w:p>
    <w:p w14:paraId="4E1DFB96" w14:textId="4E76A18A"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w:t>
      </w:r>
      <w:r w:rsidR="00B14386">
        <w:rPr>
          <w:bCs/>
          <w:sz w:val="20"/>
          <w:szCs w:val="20"/>
        </w:rPr>
        <w:t>a</w:t>
      </w:r>
      <w:r w:rsidRPr="004070AE">
        <w:rPr>
          <w:bCs/>
          <w:sz w:val="20"/>
          <w:szCs w:val="20"/>
        </w:rPr>
        <w:t>jai armatūrai, kurios diametras nuo DN6 iki DN200 slėgis nuo 32 iki 100 bar. Pristatymo terminas turi būti ne ilgesnis kaip 1</w:t>
      </w:r>
      <w:r w:rsidR="00B91B1C" w:rsidRPr="004070AE">
        <w:rPr>
          <w:bCs/>
          <w:sz w:val="20"/>
          <w:szCs w:val="20"/>
        </w:rPr>
        <w:t>4</w:t>
      </w:r>
      <w:r w:rsidRPr="004070AE">
        <w:rPr>
          <w:bCs/>
          <w:sz w:val="20"/>
          <w:szCs w:val="20"/>
        </w:rPr>
        <w:t xml:space="preserve"> (</w:t>
      </w:r>
      <w:r w:rsidR="00B91B1C" w:rsidRPr="004070AE">
        <w:rPr>
          <w:bCs/>
          <w:sz w:val="20"/>
          <w:szCs w:val="20"/>
        </w:rPr>
        <w:t>ketur</w:t>
      </w:r>
      <w:r w:rsidR="001E3DD5" w:rsidRPr="004070AE">
        <w:rPr>
          <w:bCs/>
          <w:sz w:val="20"/>
          <w:szCs w:val="20"/>
        </w:rPr>
        <w:t>iolika</w:t>
      </w:r>
      <w:r w:rsidRPr="004070AE">
        <w:rPr>
          <w:bCs/>
          <w:sz w:val="20"/>
          <w:szCs w:val="20"/>
        </w:rPr>
        <w:t>) kalendorinių savaičių nuo Užsakymo pateikimo tiekėjui dienos.</w:t>
      </w:r>
    </w:p>
    <w:p w14:paraId="6206995B" w14:textId="4090C8F0"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w:t>
      </w:r>
      <w:r w:rsidR="00B14386">
        <w:rPr>
          <w:bCs/>
          <w:sz w:val="20"/>
          <w:szCs w:val="20"/>
        </w:rPr>
        <w:t>a</w:t>
      </w:r>
      <w:r w:rsidRPr="004070AE">
        <w:rPr>
          <w:bCs/>
          <w:sz w:val="20"/>
          <w:szCs w:val="20"/>
        </w:rPr>
        <w:t>jai armatūrai, kurios diametras nuo DN6 iki DN350 slėgis nuo 100 iki 500 bar. Pristatymo terminas turi būti ne ilgesnis kaip 44 (keturiasdešimt keturios) kalendorinės savaitės nuo Užsakymo pateikimo tiekėjui dienos.</w:t>
      </w:r>
    </w:p>
    <w:p w14:paraId="46638EF3" w14:textId="0852D126"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w:t>
      </w:r>
      <w:r w:rsidR="00B14386">
        <w:rPr>
          <w:bCs/>
          <w:sz w:val="20"/>
          <w:szCs w:val="20"/>
        </w:rPr>
        <w:t>a</w:t>
      </w:r>
      <w:r w:rsidRPr="004070AE">
        <w:rPr>
          <w:bCs/>
          <w:sz w:val="20"/>
          <w:szCs w:val="20"/>
        </w:rPr>
        <w:t xml:space="preserve">jai armatūrai, kurios diametras nuo DN200 iki DN400 slėgis nuo 0 iki </w:t>
      </w:r>
      <w:r w:rsidR="00AB36D0" w:rsidRPr="004070AE">
        <w:rPr>
          <w:bCs/>
          <w:sz w:val="20"/>
          <w:szCs w:val="20"/>
        </w:rPr>
        <w:t>63</w:t>
      </w:r>
      <w:r w:rsidRPr="004070AE">
        <w:rPr>
          <w:bCs/>
          <w:sz w:val="20"/>
          <w:szCs w:val="20"/>
        </w:rPr>
        <w:t xml:space="preserve"> bar. Pristatymo terminas turi būti ne ilgesnis kaip 16 (šešiolika) kalendorinių savaičių nuo Užsakymo pateikimo tiekėjui dienos.</w:t>
      </w:r>
    </w:p>
    <w:p w14:paraId="03F89BBA" w14:textId="49A413FB" w:rsidR="00F558A6" w:rsidRPr="004070AE" w:rsidRDefault="00F558A6" w:rsidP="00A7371B">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w:t>
      </w:r>
      <w:r w:rsidR="00B14386">
        <w:rPr>
          <w:bCs/>
          <w:sz w:val="20"/>
          <w:szCs w:val="20"/>
        </w:rPr>
        <w:t>a</w:t>
      </w:r>
      <w:r w:rsidRPr="004070AE">
        <w:rPr>
          <w:bCs/>
          <w:sz w:val="20"/>
          <w:szCs w:val="20"/>
        </w:rPr>
        <w:t xml:space="preserve">jai armatūrai, kurios diametras nuo DN200 iki DN400 slėgis nuo </w:t>
      </w:r>
      <w:r w:rsidR="00AB36D0" w:rsidRPr="004070AE">
        <w:rPr>
          <w:bCs/>
          <w:sz w:val="20"/>
          <w:szCs w:val="20"/>
        </w:rPr>
        <w:t>63</w:t>
      </w:r>
      <w:r w:rsidRPr="004070AE">
        <w:rPr>
          <w:bCs/>
          <w:sz w:val="20"/>
          <w:szCs w:val="20"/>
        </w:rPr>
        <w:t xml:space="preserve"> iki </w:t>
      </w:r>
      <w:r w:rsidR="00AB36D0" w:rsidRPr="004070AE">
        <w:rPr>
          <w:bCs/>
          <w:sz w:val="20"/>
          <w:szCs w:val="20"/>
        </w:rPr>
        <w:t>450</w:t>
      </w:r>
      <w:r w:rsidRPr="004070AE">
        <w:rPr>
          <w:bCs/>
          <w:sz w:val="20"/>
          <w:szCs w:val="20"/>
        </w:rPr>
        <w:t xml:space="preserve"> bar. Pristatymo terminas turi būti ne ilgesnis kaip </w:t>
      </w:r>
      <w:r w:rsidR="00A7371B" w:rsidRPr="004070AE">
        <w:rPr>
          <w:bCs/>
          <w:sz w:val="20"/>
          <w:szCs w:val="20"/>
        </w:rPr>
        <w:t>30</w:t>
      </w:r>
      <w:r w:rsidRPr="004070AE">
        <w:rPr>
          <w:bCs/>
          <w:sz w:val="20"/>
          <w:szCs w:val="20"/>
        </w:rPr>
        <w:t xml:space="preserve"> (</w:t>
      </w:r>
      <w:r w:rsidR="00A7371B" w:rsidRPr="004070AE">
        <w:rPr>
          <w:bCs/>
          <w:sz w:val="20"/>
          <w:szCs w:val="20"/>
        </w:rPr>
        <w:t>trisdešimt</w:t>
      </w:r>
      <w:r w:rsidRPr="004070AE">
        <w:rPr>
          <w:bCs/>
          <w:sz w:val="20"/>
          <w:szCs w:val="20"/>
        </w:rPr>
        <w:t>) kalendorinių savaičių nuo Užsakymo pateikimo tiekėjui dienos.</w:t>
      </w:r>
    </w:p>
    <w:p w14:paraId="143FDF9B" w14:textId="1BD852FE"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w:t>
      </w:r>
      <w:r w:rsidR="00B14386">
        <w:rPr>
          <w:bCs/>
          <w:sz w:val="20"/>
          <w:szCs w:val="20"/>
        </w:rPr>
        <w:t>a</w:t>
      </w:r>
      <w:r w:rsidRPr="004070AE">
        <w:rPr>
          <w:bCs/>
          <w:sz w:val="20"/>
          <w:szCs w:val="20"/>
        </w:rPr>
        <w:t>jai armatūrai, kurios diametras nuo DN450 iki DN1000 slėgis nuo 0 iki 25 bar. Pristatymo terminas turi būti ne ilgesnis kaip 24 (dvidešimt keturios) kalendorinės savaitės nuo Užsakymo pateikimo tiekėjui dienos.</w:t>
      </w:r>
    </w:p>
    <w:p w14:paraId="679CAE0D" w14:textId="27945CB4"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proofErr w:type="spellStart"/>
      <w:r w:rsidRPr="004070AE">
        <w:rPr>
          <w:bCs/>
          <w:sz w:val="20"/>
          <w:szCs w:val="20"/>
        </w:rPr>
        <w:lastRenderedPageBreak/>
        <w:t>Damperi</w:t>
      </w:r>
      <w:r w:rsidR="00B14386">
        <w:rPr>
          <w:bCs/>
          <w:sz w:val="20"/>
          <w:szCs w:val="20"/>
        </w:rPr>
        <w:t>ų</w:t>
      </w:r>
      <w:proofErr w:type="spellEnd"/>
      <w:r w:rsidRPr="004070AE">
        <w:rPr>
          <w:bCs/>
          <w:sz w:val="20"/>
          <w:szCs w:val="20"/>
        </w:rPr>
        <w:t xml:space="preserve"> pristatymo terminas turi būti ne ilgesnis kaip 44 (keturiasdešimt keturios) kalendorinės savaitės nuo Užsakymo pateikimo tiekėjui dienos.</w:t>
      </w:r>
    </w:p>
    <w:p w14:paraId="546B49A7" w14:textId="77777777"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Uždaromosios armatūros remontinių komplektų pristatymo terminas turi būti ne ilgesnis kaip 24 (dvidešimt keturios) kalendorinės savaitės nuo Užsakymo pateikimo tiekėjui dienos.</w:t>
      </w:r>
    </w:p>
    <w:p w14:paraId="73BD5413" w14:textId="2FEA8E8B" w:rsidR="0082006E" w:rsidRPr="004070AE" w:rsidRDefault="0082006E" w:rsidP="0082006E">
      <w:pPr>
        <w:pStyle w:val="ListParagraph"/>
        <w:numPr>
          <w:ilvl w:val="2"/>
          <w:numId w:val="20"/>
        </w:numPr>
        <w:tabs>
          <w:tab w:val="left" w:pos="567"/>
        </w:tabs>
        <w:spacing w:before="60" w:after="60"/>
        <w:jc w:val="both"/>
        <w:rPr>
          <w:rFonts w:eastAsia="Calibri" w:cs="Arial"/>
          <w:bCs/>
          <w:sz w:val="20"/>
          <w:szCs w:val="20"/>
        </w:rPr>
      </w:pPr>
      <w:r w:rsidRPr="004070AE">
        <w:rPr>
          <w:bCs/>
          <w:sz w:val="20"/>
          <w:szCs w:val="20"/>
        </w:rPr>
        <w:t>Remontinių komplektų komponento (veleno sandariklių) pristatymo terminas turi būti ne ilgesnis kaip 8 (aštuonios) kalendorinės savaitės nuo Užsakymo pateikimo tiekėjui dienos.</w:t>
      </w:r>
    </w:p>
    <w:p w14:paraId="472B4539" w14:textId="7CCF92E3" w:rsidR="0011421E" w:rsidRPr="00AD4DA0" w:rsidRDefault="0011421E" w:rsidP="00B14386">
      <w:pPr>
        <w:pStyle w:val="ListParagraph"/>
        <w:tabs>
          <w:tab w:val="left" w:pos="567"/>
        </w:tabs>
        <w:spacing w:before="60" w:after="60"/>
        <w:ind w:firstLine="0"/>
        <w:jc w:val="both"/>
        <w:rPr>
          <w:rStyle w:val="Laukeliai"/>
          <w:rFonts w:eastAsia="Calibri" w:cs="Arial"/>
          <w:bCs/>
          <w:szCs w:val="20"/>
        </w:rPr>
      </w:pPr>
    </w:p>
    <w:p w14:paraId="4BB14CF0" w14:textId="77777777" w:rsidR="00105C62" w:rsidRPr="00C03FA4" w:rsidRDefault="00105C62" w:rsidP="004E3CA6">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left="0" w:firstLine="0"/>
        <w:rPr>
          <w:rFonts w:eastAsia="Arial" w:cs="Arial"/>
          <w:b/>
          <w:bCs/>
          <w:sz w:val="20"/>
          <w:szCs w:val="20"/>
        </w:rPr>
      </w:pPr>
      <w:bookmarkStart w:id="4" w:name="_Hlk34738595"/>
      <w:r w:rsidRPr="00C03FA4">
        <w:rPr>
          <w:rFonts w:eastAsia="Arial" w:cs="Arial"/>
          <w:b/>
          <w:bCs/>
          <w:sz w:val="20"/>
          <w:szCs w:val="20"/>
        </w:rPr>
        <w:t>KITI REIKALAVIMAI</w:t>
      </w:r>
    </w:p>
    <w:bookmarkEnd w:id="4"/>
    <w:p w14:paraId="45170F01" w14:textId="44CED53A" w:rsidR="004E3CA6" w:rsidRPr="004E3CA6" w:rsidRDefault="004E3CA6" w:rsidP="004E3CA6">
      <w:pPr>
        <w:pStyle w:val="ListParagraph"/>
        <w:numPr>
          <w:ilvl w:val="1"/>
          <w:numId w:val="20"/>
        </w:numPr>
        <w:tabs>
          <w:tab w:val="left" w:pos="0"/>
          <w:tab w:val="left" w:pos="567"/>
        </w:tabs>
        <w:spacing w:before="60" w:after="60"/>
        <w:ind w:left="0" w:firstLine="0"/>
        <w:jc w:val="both"/>
        <w:rPr>
          <w:rFonts w:eastAsia="Arial" w:cs="Arial"/>
          <w:sz w:val="20"/>
          <w:szCs w:val="20"/>
        </w:rPr>
      </w:pPr>
      <w:r>
        <w:rPr>
          <w:rFonts w:cs="Arial"/>
          <w:bCs/>
          <w:iCs/>
          <w:sz w:val="20"/>
          <w:szCs w:val="20"/>
        </w:rPr>
        <w:t xml:space="preserve">Sutarties galiojimo laikotarpiu </w:t>
      </w:r>
      <w:r w:rsidRPr="002A27BC">
        <w:rPr>
          <w:rFonts w:cs="Arial"/>
          <w:bCs/>
          <w:iCs/>
          <w:sz w:val="20"/>
          <w:szCs w:val="20"/>
        </w:rPr>
        <w:t xml:space="preserve">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2A27BC">
        <w:rPr>
          <w:rFonts w:cs="Arial"/>
          <w:bCs/>
          <w:iCs/>
          <w:sz w:val="20"/>
          <w:szCs w:val="20"/>
          <w:shd w:val="clear" w:color="auto" w:fill="FFFFFF" w:themeFill="background1"/>
        </w:rPr>
        <w:t xml:space="preserve">reikšmes, </w:t>
      </w:r>
      <w:r w:rsidRPr="002A27BC">
        <w:rPr>
          <w:rFonts w:cs="Arial"/>
          <w:sz w:val="20"/>
          <w:szCs w:val="20"/>
          <w:shd w:val="clear" w:color="auto" w:fill="FFFFFF" w:themeFill="background1"/>
        </w:rPr>
        <w:t>yra ne prastesnės, o lygiavertės ar geresnės kokybės</w:t>
      </w:r>
      <w:r w:rsidRPr="002A27BC">
        <w:rPr>
          <w:rFonts w:cs="Arial"/>
          <w:bCs/>
          <w:iCs/>
          <w:sz w:val="20"/>
          <w:szCs w:val="20"/>
          <w:shd w:val="clear" w:color="auto" w:fill="FFFFFF" w:themeFill="background1"/>
        </w:rPr>
        <w:t>. Toks Prekės (-</w:t>
      </w:r>
      <w:proofErr w:type="spellStart"/>
      <w:r w:rsidRPr="002A27BC">
        <w:rPr>
          <w:rFonts w:cs="Arial"/>
          <w:bCs/>
          <w:iCs/>
          <w:sz w:val="20"/>
          <w:szCs w:val="20"/>
          <w:shd w:val="clear" w:color="auto" w:fill="FFFFFF" w:themeFill="background1"/>
        </w:rPr>
        <w:t>ių</w:t>
      </w:r>
      <w:proofErr w:type="spellEnd"/>
      <w:r w:rsidRPr="002A27BC">
        <w:rPr>
          <w:rFonts w:cs="Arial"/>
          <w:bCs/>
          <w:iCs/>
          <w:sz w:val="20"/>
          <w:szCs w:val="20"/>
          <w:shd w:val="clear" w:color="auto" w:fill="FFFFFF" w:themeFill="background1"/>
        </w:rPr>
        <w:t xml:space="preserve">) keitimas įforminamas raštu sudarant papildomą susitarimą prie </w:t>
      </w:r>
      <w:r w:rsidRPr="00A50140">
        <w:rPr>
          <w:rFonts w:cs="Arial"/>
          <w:bCs/>
          <w:iCs/>
          <w:sz w:val="20"/>
          <w:szCs w:val="20"/>
          <w:shd w:val="clear" w:color="auto" w:fill="FFFFFF" w:themeFill="background1"/>
        </w:rPr>
        <w:t>Sutarties.</w:t>
      </w:r>
    </w:p>
    <w:p w14:paraId="06F4F961" w14:textId="1CAC3E54" w:rsidR="003608A0" w:rsidRPr="001E02E2" w:rsidRDefault="003608A0" w:rsidP="003608A0">
      <w:pPr>
        <w:pStyle w:val="ListParagraph"/>
        <w:numPr>
          <w:ilvl w:val="1"/>
          <w:numId w:val="20"/>
        </w:numPr>
        <w:tabs>
          <w:tab w:val="left" w:pos="567"/>
        </w:tabs>
        <w:spacing w:before="60" w:after="60"/>
        <w:ind w:left="0" w:firstLine="0"/>
        <w:jc w:val="both"/>
        <w:rPr>
          <w:rFonts w:cs="Arial"/>
          <w:sz w:val="20"/>
          <w:szCs w:val="20"/>
        </w:rPr>
      </w:pPr>
      <w:r>
        <w:rPr>
          <w:rFonts w:eastAsia="Arial" w:cs="Arial"/>
          <w:sz w:val="20"/>
          <w:szCs w:val="20"/>
        </w:rPr>
        <w:t>Ant uždaromosios armatūros turi būti išlieta</w:t>
      </w:r>
      <w:r w:rsidR="007A1A89">
        <w:rPr>
          <w:rFonts w:eastAsia="Arial" w:cs="Arial"/>
          <w:sz w:val="20"/>
          <w:szCs w:val="20"/>
        </w:rPr>
        <w:t xml:space="preserve">, </w:t>
      </w:r>
      <w:r>
        <w:rPr>
          <w:rFonts w:eastAsia="Arial" w:cs="Arial"/>
          <w:sz w:val="20"/>
          <w:szCs w:val="20"/>
        </w:rPr>
        <w:t xml:space="preserve">pritvirtinta lentelė ar kitaip nurodyta ši informacija: </w:t>
      </w:r>
      <w:r w:rsidR="005A5B2B">
        <w:rPr>
          <w:rFonts w:eastAsia="Arial" w:cs="Arial"/>
          <w:sz w:val="20"/>
          <w:szCs w:val="20"/>
        </w:rPr>
        <w:t>gamintojas</w:t>
      </w:r>
      <w:r>
        <w:rPr>
          <w:rFonts w:eastAsia="Arial" w:cs="Arial"/>
          <w:sz w:val="20"/>
          <w:szCs w:val="20"/>
        </w:rPr>
        <w:t>, korpuso medžiaga, nominalus dydis (skersmuo), nominalus slėgis,</w:t>
      </w:r>
      <w:r w:rsidR="007A1A89">
        <w:rPr>
          <w:rFonts w:eastAsia="Arial" w:cs="Arial"/>
          <w:sz w:val="20"/>
          <w:szCs w:val="20"/>
        </w:rPr>
        <w:t xml:space="preserve"> temperatūra, serijos Nr., pagaminimo metai</w:t>
      </w:r>
      <w:r w:rsidR="00C348B6">
        <w:rPr>
          <w:rFonts w:eastAsia="Arial" w:cs="Arial"/>
          <w:sz w:val="20"/>
          <w:szCs w:val="20"/>
        </w:rPr>
        <w:t>.</w:t>
      </w:r>
    </w:p>
    <w:p w14:paraId="4CD746DE" w14:textId="0A2519F2" w:rsidR="004E3CA6" w:rsidRDefault="00C348B6" w:rsidP="004E3CA6">
      <w:pPr>
        <w:pStyle w:val="ListParagraph"/>
        <w:numPr>
          <w:ilvl w:val="1"/>
          <w:numId w:val="20"/>
        </w:numPr>
        <w:tabs>
          <w:tab w:val="left" w:pos="0"/>
          <w:tab w:val="left" w:pos="567"/>
        </w:tabs>
        <w:spacing w:before="60" w:after="60"/>
        <w:ind w:left="0" w:firstLine="0"/>
        <w:jc w:val="both"/>
        <w:rPr>
          <w:rFonts w:eastAsia="Arial" w:cs="Arial"/>
          <w:sz w:val="20"/>
          <w:szCs w:val="20"/>
        </w:rPr>
      </w:pPr>
      <w:r>
        <w:rPr>
          <w:rFonts w:eastAsia="Arial" w:cs="Arial"/>
          <w:sz w:val="20"/>
          <w:szCs w:val="20"/>
        </w:rPr>
        <w:t>Remontiniai komplektai ir/ar jų pakuotės privalo turėti aiškų žymėjimą</w:t>
      </w:r>
      <w:r w:rsidR="009633A7">
        <w:rPr>
          <w:rFonts w:eastAsia="Arial" w:cs="Arial"/>
          <w:sz w:val="20"/>
          <w:szCs w:val="20"/>
        </w:rPr>
        <w:t>, kuriame turi būti nurodyta</w:t>
      </w:r>
      <w:r w:rsidR="000A6CEC">
        <w:rPr>
          <w:rFonts w:eastAsia="Arial" w:cs="Arial"/>
          <w:sz w:val="20"/>
          <w:szCs w:val="20"/>
        </w:rPr>
        <w:t xml:space="preserve">: </w:t>
      </w:r>
      <w:r w:rsidR="009633A7">
        <w:rPr>
          <w:rFonts w:eastAsia="Arial" w:cs="Arial"/>
          <w:sz w:val="20"/>
          <w:szCs w:val="20"/>
        </w:rPr>
        <w:t>Prekės gamintojas, modelis, slėgis, temperatūra.</w:t>
      </w:r>
    </w:p>
    <w:p w14:paraId="4FC3A429" w14:textId="49C040FE" w:rsidR="003F2191" w:rsidRPr="00DF62EC" w:rsidRDefault="003F2191" w:rsidP="003F2191">
      <w:pPr>
        <w:numPr>
          <w:ilvl w:val="1"/>
          <w:numId w:val="20"/>
        </w:numPr>
        <w:tabs>
          <w:tab w:val="left" w:pos="567"/>
        </w:tabs>
        <w:ind w:left="0" w:firstLine="0"/>
        <w:contextualSpacing/>
        <w:jc w:val="both"/>
        <w:rPr>
          <w:rFonts w:eastAsia="Calibri" w:cs="Arial"/>
          <w:sz w:val="20"/>
          <w:szCs w:val="20"/>
        </w:rPr>
      </w:pPr>
      <w:r w:rsidRPr="00DF62EC">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eastAsia="Calibri" w:cs="Arial"/>
            <w:bCs/>
            <w:sz w:val="20"/>
            <w:szCs w:val="20"/>
          </w:rPr>
          <w:id w:val="-1518988274"/>
          <w:placeholder>
            <w:docPart w:val="C284C61A6FE849B8B394FB6FCD0D39DC"/>
          </w:placeholder>
          <w:text/>
        </w:sdtPr>
        <w:sdtEndPr/>
        <w:sdtContent>
          <w:r w:rsidRPr="00DF62EC">
            <w:rPr>
              <w:rFonts w:eastAsia="Calibri" w:cs="Arial"/>
              <w:bCs/>
              <w:sz w:val="20"/>
              <w:szCs w:val="20"/>
            </w:rPr>
            <w:t>12</w:t>
          </w:r>
        </w:sdtContent>
      </w:sdt>
      <w:r w:rsidRPr="00DF62EC">
        <w:rPr>
          <w:rFonts w:eastAsia="Calibri" w:cs="Arial"/>
          <w:bCs/>
          <w:sz w:val="20"/>
          <w:szCs w:val="20"/>
        </w:rPr>
        <w:t xml:space="preserve"> (dvylikos) </w:t>
      </w:r>
      <w:sdt>
        <w:sdtPr>
          <w:rPr>
            <w:rFonts w:eastAsia="Calibri" w:cs="Arial"/>
            <w:sz w:val="20"/>
            <w:szCs w:val="20"/>
          </w:rPr>
          <w:id w:val="-1149437161"/>
          <w:placeholder>
            <w:docPart w:val="81056DF8ABD74A7EA90BFE1212F5CA28"/>
          </w:placeholder>
          <w:dropDownList>
            <w:listItem w:value="[Pasirinkite]"/>
            <w:listItem w:displayText="mėnesių" w:value="mėnesių"/>
            <w:listItem w:displayText="mėnesio" w:value="mėnesio"/>
            <w:listItem w:displayText="metų" w:value="metų"/>
          </w:dropDownList>
        </w:sdtPr>
        <w:sdtEndPr/>
        <w:sdtContent>
          <w:r w:rsidRPr="00DF62EC">
            <w:rPr>
              <w:rFonts w:eastAsia="Calibri" w:cs="Arial"/>
              <w:sz w:val="20"/>
              <w:szCs w:val="20"/>
            </w:rPr>
            <w:t>mėnesių</w:t>
          </w:r>
        </w:sdtContent>
      </w:sdt>
      <w:r w:rsidRPr="00DF62EC">
        <w:rPr>
          <w:rFonts w:eastAsia="Calibri" w:cs="Arial"/>
          <w:sz w:val="20"/>
          <w:szCs w:val="20"/>
        </w:rPr>
        <w:t xml:space="preserve"> garantijos terminas, skaičiuojamas nuo Prekių perdavimo-priėmimo akto pasirašymo dienos.</w:t>
      </w:r>
    </w:p>
    <w:p w14:paraId="1F7DA3E5" w14:textId="68628EAC" w:rsidR="003F2191" w:rsidRPr="00DF62EC" w:rsidRDefault="003F2191" w:rsidP="003F2191">
      <w:pPr>
        <w:numPr>
          <w:ilvl w:val="1"/>
          <w:numId w:val="20"/>
        </w:numPr>
        <w:tabs>
          <w:tab w:val="left" w:pos="567"/>
          <w:tab w:val="left" w:pos="851"/>
        </w:tabs>
        <w:ind w:left="0" w:firstLine="0"/>
        <w:jc w:val="both"/>
        <w:rPr>
          <w:rFonts w:eastAsia="Calibri" w:cs="Arial"/>
          <w:sz w:val="20"/>
          <w:szCs w:val="20"/>
          <w:u w:val="single"/>
        </w:rPr>
      </w:pPr>
      <w:r w:rsidRPr="00DF62EC">
        <w:rPr>
          <w:rFonts w:eastAsia="Calibri" w:cs="Arial"/>
          <w:sz w:val="20"/>
          <w:szCs w:val="20"/>
        </w:rPr>
        <w:t xml:space="preserve">Prekių perdavimo - priėmimo ar Garantinio laikotarpio metu pastebėtiems trūkumams šalinti nustatomas </w:t>
      </w:r>
      <w:sdt>
        <w:sdtPr>
          <w:rPr>
            <w:rFonts w:eastAsia="Calibri" w:cs="Arial"/>
            <w:bCs/>
            <w:sz w:val="20"/>
            <w:szCs w:val="20"/>
          </w:rPr>
          <w:id w:val="244082331"/>
          <w:placeholder>
            <w:docPart w:val="233E20A1A6A74386A485C620649C216A"/>
          </w:placeholder>
          <w:text/>
        </w:sdtPr>
        <w:sdtEndPr/>
        <w:sdtContent>
          <w:r w:rsidR="00253804">
            <w:rPr>
              <w:rFonts w:eastAsia="Calibri" w:cs="Arial"/>
              <w:bCs/>
              <w:sz w:val="20"/>
              <w:szCs w:val="20"/>
            </w:rPr>
            <w:t>20</w:t>
          </w:r>
        </w:sdtContent>
      </w:sdt>
      <w:r w:rsidRPr="00DF62EC">
        <w:rPr>
          <w:rFonts w:eastAsia="Calibri" w:cs="Arial"/>
          <w:bCs/>
          <w:sz w:val="20"/>
          <w:szCs w:val="20"/>
        </w:rPr>
        <w:t xml:space="preserve"> (</w:t>
      </w:r>
      <w:r w:rsidR="00253804">
        <w:rPr>
          <w:rFonts w:eastAsia="Calibri" w:cs="Arial"/>
          <w:bCs/>
          <w:sz w:val="20"/>
          <w:szCs w:val="20"/>
        </w:rPr>
        <w:t>dvi</w:t>
      </w:r>
      <w:r>
        <w:rPr>
          <w:rFonts w:eastAsia="Calibri" w:cs="Arial"/>
          <w:bCs/>
          <w:sz w:val="20"/>
          <w:szCs w:val="20"/>
        </w:rPr>
        <w:t>dešimties</w:t>
      </w:r>
      <w:r w:rsidRPr="00DF62EC">
        <w:rPr>
          <w:rFonts w:eastAsia="Calibri" w:cs="Arial"/>
          <w:bCs/>
          <w:sz w:val="20"/>
          <w:szCs w:val="20"/>
        </w:rPr>
        <w:t xml:space="preserve">) </w:t>
      </w:r>
      <w:sdt>
        <w:sdtPr>
          <w:rPr>
            <w:rFonts w:eastAsia="Calibri" w:cs="Arial"/>
            <w:sz w:val="20"/>
            <w:szCs w:val="20"/>
          </w:rPr>
          <w:id w:val="-1472286435"/>
          <w:placeholder>
            <w:docPart w:val="6DB478F953B9402EB5E1F24647809836"/>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DF62EC">
            <w:rPr>
              <w:rFonts w:eastAsia="Calibri" w:cs="Arial"/>
              <w:sz w:val="20"/>
              <w:szCs w:val="20"/>
            </w:rPr>
            <w:t>darbo dienų</w:t>
          </w:r>
        </w:sdtContent>
      </w:sdt>
      <w:r w:rsidRPr="00DF62EC">
        <w:rPr>
          <w:rFonts w:eastAsia="Calibri" w:cs="Arial"/>
          <w:sz w:val="20"/>
          <w:szCs w:val="20"/>
        </w:rPr>
        <w:t xml:space="preserve"> terminas 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32054A5B" w14:textId="77777777" w:rsidR="003F2191" w:rsidRPr="00DF62EC" w:rsidRDefault="003F2191" w:rsidP="003F2191">
      <w:pPr>
        <w:numPr>
          <w:ilvl w:val="1"/>
          <w:numId w:val="20"/>
        </w:numPr>
        <w:tabs>
          <w:tab w:val="left" w:pos="540"/>
        </w:tabs>
        <w:ind w:left="0" w:firstLine="0"/>
        <w:contextualSpacing/>
        <w:jc w:val="both"/>
        <w:rPr>
          <w:rFonts w:eastAsia="Calibri" w:cs="Arial"/>
          <w:sz w:val="20"/>
          <w:szCs w:val="20"/>
        </w:rPr>
      </w:pPr>
      <w:r w:rsidRPr="00DF62EC">
        <w:rPr>
          <w:rFonts w:eastAsia="Calibri"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FA12312" w14:textId="76B566BD" w:rsidR="00383DA0" w:rsidRDefault="00095A4C" w:rsidP="00383DA0">
      <w:pPr>
        <w:pStyle w:val="ListParagraph"/>
        <w:numPr>
          <w:ilvl w:val="1"/>
          <w:numId w:val="20"/>
        </w:numPr>
        <w:tabs>
          <w:tab w:val="left" w:pos="0"/>
          <w:tab w:val="left" w:pos="567"/>
        </w:tabs>
        <w:spacing w:before="60" w:after="60"/>
        <w:ind w:left="0" w:firstLine="0"/>
        <w:jc w:val="both"/>
        <w:rPr>
          <w:rFonts w:eastAsia="Arial" w:cs="Arial"/>
          <w:sz w:val="20"/>
          <w:szCs w:val="20"/>
        </w:rPr>
      </w:pPr>
      <w:r>
        <w:rPr>
          <w:rFonts w:eastAsia="Arial" w:cs="Arial"/>
          <w:sz w:val="20"/>
          <w:szCs w:val="20"/>
        </w:rPr>
        <w:t xml:space="preserve">Jei </w:t>
      </w:r>
      <w:r w:rsidR="00E263BA">
        <w:rPr>
          <w:rFonts w:eastAsia="Arial" w:cs="Arial"/>
          <w:sz w:val="20"/>
          <w:szCs w:val="20"/>
        </w:rPr>
        <w:t>U</w:t>
      </w:r>
      <w:r>
        <w:rPr>
          <w:rFonts w:eastAsia="Arial" w:cs="Arial"/>
          <w:sz w:val="20"/>
          <w:szCs w:val="20"/>
        </w:rPr>
        <w:t>žsakymo vertė yra</w:t>
      </w:r>
      <w:r w:rsidR="00DB46DF">
        <w:rPr>
          <w:rFonts w:eastAsia="Arial" w:cs="Arial"/>
          <w:sz w:val="20"/>
          <w:szCs w:val="20"/>
        </w:rPr>
        <w:t xml:space="preserve"> ne mažesnė kaip</w:t>
      </w:r>
      <w:r>
        <w:rPr>
          <w:rFonts w:eastAsia="Arial" w:cs="Arial"/>
          <w:sz w:val="20"/>
          <w:szCs w:val="20"/>
        </w:rPr>
        <w:t xml:space="preserve"> 200</w:t>
      </w:r>
      <w:r w:rsidR="002F65F5">
        <w:rPr>
          <w:rFonts w:eastAsia="Arial" w:cs="Arial"/>
          <w:sz w:val="20"/>
          <w:szCs w:val="20"/>
        </w:rPr>
        <w:t> 000,00</w:t>
      </w:r>
      <w:r w:rsidR="00DB46DF">
        <w:rPr>
          <w:rFonts w:eastAsia="Arial" w:cs="Arial"/>
          <w:sz w:val="20"/>
          <w:szCs w:val="20"/>
        </w:rPr>
        <w:t xml:space="preserve"> (du šimtai tūkstančių)</w:t>
      </w:r>
      <w:r w:rsidR="002F65F5">
        <w:rPr>
          <w:rFonts w:eastAsia="Arial" w:cs="Arial"/>
          <w:sz w:val="20"/>
          <w:szCs w:val="20"/>
        </w:rPr>
        <w:t xml:space="preserve"> Eur be PVM</w:t>
      </w:r>
      <w:r w:rsidR="002D066D">
        <w:rPr>
          <w:rFonts w:eastAsia="Arial" w:cs="Arial"/>
          <w:sz w:val="20"/>
          <w:szCs w:val="20"/>
        </w:rPr>
        <w:t xml:space="preserve">, Tiekėjas turi teisę paprašyti Užsakovo </w:t>
      </w:r>
      <w:r w:rsidR="00FC5BFE">
        <w:rPr>
          <w:rFonts w:eastAsia="Arial" w:cs="Arial"/>
          <w:sz w:val="20"/>
          <w:szCs w:val="20"/>
        </w:rPr>
        <w:t>ne didesnio kaip 30</w:t>
      </w:r>
      <w:r w:rsidR="00FC5BFE">
        <w:rPr>
          <w:rFonts w:eastAsia="Arial" w:cs="Arial"/>
          <w:sz w:val="20"/>
          <w:szCs w:val="20"/>
          <w:lang w:val="en-US"/>
        </w:rPr>
        <w:t xml:space="preserve">% </w:t>
      </w:r>
      <w:proofErr w:type="spellStart"/>
      <w:r w:rsidR="00B14386">
        <w:rPr>
          <w:rFonts w:eastAsia="Arial" w:cs="Arial"/>
          <w:sz w:val="20"/>
          <w:szCs w:val="20"/>
          <w:lang w:val="en-US"/>
        </w:rPr>
        <w:t>avansinio</w:t>
      </w:r>
      <w:proofErr w:type="spellEnd"/>
      <w:r w:rsidR="00FC5BFE">
        <w:rPr>
          <w:rFonts w:eastAsia="Arial" w:cs="Arial"/>
          <w:sz w:val="20"/>
          <w:szCs w:val="20"/>
          <w:lang w:val="en-US"/>
        </w:rPr>
        <w:t xml:space="preserve"> </w:t>
      </w:r>
      <w:proofErr w:type="spellStart"/>
      <w:r w:rsidR="00FC5BFE">
        <w:rPr>
          <w:rFonts w:eastAsia="Arial" w:cs="Arial"/>
          <w:sz w:val="20"/>
          <w:szCs w:val="20"/>
          <w:lang w:val="en-US"/>
        </w:rPr>
        <w:t>mok</w:t>
      </w:r>
      <w:proofErr w:type="spellEnd"/>
      <w:r w:rsidR="00FC5BFE">
        <w:rPr>
          <w:rFonts w:eastAsia="Arial" w:cs="Arial"/>
          <w:sz w:val="20"/>
          <w:szCs w:val="20"/>
        </w:rPr>
        <w:t>ėjimo</w:t>
      </w:r>
      <w:r w:rsidR="00BF18C2">
        <w:rPr>
          <w:rFonts w:eastAsia="Arial" w:cs="Arial"/>
          <w:sz w:val="20"/>
          <w:szCs w:val="20"/>
        </w:rPr>
        <w:t>.</w:t>
      </w:r>
      <w:r w:rsidR="00AE1F16">
        <w:rPr>
          <w:rFonts w:eastAsia="Arial" w:cs="Arial"/>
          <w:sz w:val="20"/>
          <w:szCs w:val="20"/>
        </w:rPr>
        <w:t xml:space="preserve"> Užsakovas įsipareigoja atlikti avansinį mokėjimą per ne </w:t>
      </w:r>
      <w:r w:rsidR="0026225D">
        <w:rPr>
          <w:rFonts w:eastAsia="Arial" w:cs="Arial"/>
          <w:sz w:val="20"/>
          <w:szCs w:val="20"/>
        </w:rPr>
        <w:t>ilgesnį kaip 30 (trisdešimties) kalendorinių dienų terminą nuo išankstinės sąskaitos gavimo dienos.</w:t>
      </w:r>
      <w:r w:rsidR="002F65F5">
        <w:rPr>
          <w:rFonts w:eastAsia="Arial" w:cs="Arial"/>
          <w:sz w:val="20"/>
          <w:szCs w:val="20"/>
        </w:rPr>
        <w:t xml:space="preserve"> </w:t>
      </w:r>
    </w:p>
    <w:p w14:paraId="0C010302" w14:textId="203C2E39" w:rsidR="00383DA0" w:rsidRDefault="00383DA0" w:rsidP="001504CB">
      <w:pPr>
        <w:pStyle w:val="ListParagraph"/>
        <w:numPr>
          <w:ilvl w:val="1"/>
          <w:numId w:val="20"/>
        </w:numPr>
        <w:tabs>
          <w:tab w:val="left" w:pos="284"/>
          <w:tab w:val="left" w:pos="567"/>
        </w:tabs>
        <w:spacing w:before="60" w:after="60"/>
        <w:ind w:left="0" w:firstLine="0"/>
        <w:jc w:val="both"/>
        <w:rPr>
          <w:rFonts w:eastAsia="Arial" w:cs="Arial"/>
          <w:sz w:val="20"/>
          <w:szCs w:val="20"/>
        </w:rPr>
      </w:pPr>
      <w:r>
        <w:rPr>
          <w:rFonts w:eastAsia="Arial" w:cs="Arial"/>
          <w:sz w:val="20"/>
          <w:szCs w:val="20"/>
        </w:rPr>
        <w:t xml:space="preserve">Kartu su pristatomomis </w:t>
      </w:r>
      <w:r w:rsidR="00462FA5">
        <w:rPr>
          <w:rFonts w:eastAsia="Arial" w:cs="Arial"/>
          <w:sz w:val="20"/>
          <w:szCs w:val="20"/>
        </w:rPr>
        <w:t>P</w:t>
      </w:r>
      <w:r>
        <w:rPr>
          <w:rFonts w:eastAsia="Arial" w:cs="Arial"/>
          <w:sz w:val="20"/>
          <w:szCs w:val="20"/>
        </w:rPr>
        <w:t>rekėmis pateikiami dokumentai:</w:t>
      </w:r>
    </w:p>
    <w:p w14:paraId="68CC526A" w14:textId="0A844F27" w:rsidR="00281BB1" w:rsidRDefault="00012E59" w:rsidP="00676ABD">
      <w:pPr>
        <w:pStyle w:val="ListParagraph"/>
        <w:numPr>
          <w:ilvl w:val="2"/>
          <w:numId w:val="20"/>
        </w:numPr>
        <w:tabs>
          <w:tab w:val="left" w:pos="284"/>
          <w:tab w:val="left" w:pos="709"/>
        </w:tabs>
        <w:spacing w:before="60" w:after="60"/>
        <w:ind w:left="0" w:firstLine="0"/>
        <w:jc w:val="both"/>
        <w:rPr>
          <w:rStyle w:val="Laukeliai"/>
          <w:rFonts w:cs="Arial"/>
          <w:iCs/>
          <w:szCs w:val="20"/>
        </w:rPr>
      </w:pPr>
      <w:r>
        <w:rPr>
          <w:rStyle w:val="Laukeliai"/>
          <w:rFonts w:cs="Arial"/>
          <w:iCs/>
          <w:szCs w:val="20"/>
        </w:rPr>
        <w:t>K</w:t>
      </w:r>
      <w:r w:rsidRPr="005972F1">
        <w:rPr>
          <w:rStyle w:val="Laukeliai"/>
          <w:rFonts w:cs="Arial"/>
          <w:iCs/>
          <w:szCs w:val="20"/>
        </w:rPr>
        <w:t>omplektuojamų įrenginių pasai lietuvių arba anglų kalbomis</w:t>
      </w:r>
      <w:r w:rsidR="008251A7">
        <w:rPr>
          <w:rStyle w:val="Laukeliai"/>
          <w:rFonts w:cs="Arial"/>
          <w:iCs/>
          <w:szCs w:val="20"/>
        </w:rPr>
        <w:t>;</w:t>
      </w:r>
    </w:p>
    <w:p w14:paraId="7A38090A" w14:textId="127134D9" w:rsidR="006C43E3" w:rsidRDefault="00281BB1" w:rsidP="00676ABD">
      <w:pPr>
        <w:pStyle w:val="ListParagraph"/>
        <w:numPr>
          <w:ilvl w:val="2"/>
          <w:numId w:val="20"/>
        </w:numPr>
        <w:tabs>
          <w:tab w:val="left" w:pos="284"/>
          <w:tab w:val="left" w:pos="709"/>
        </w:tabs>
        <w:spacing w:before="60" w:after="60"/>
        <w:ind w:left="0" w:firstLine="0"/>
        <w:jc w:val="both"/>
        <w:rPr>
          <w:rStyle w:val="Laukeliai"/>
          <w:rFonts w:cs="Arial"/>
          <w:iCs/>
          <w:szCs w:val="20"/>
        </w:rPr>
      </w:pPr>
      <w:r w:rsidRPr="00281BB1">
        <w:rPr>
          <w:rStyle w:val="Laukeliai"/>
          <w:rFonts w:cs="Arial"/>
          <w:iCs/>
          <w:szCs w:val="20"/>
        </w:rPr>
        <w:t>Transportavimo, montavimo instrukcijos lietuvių arba anglų kalbomis</w:t>
      </w:r>
      <w:r w:rsidR="00CB65B1">
        <w:rPr>
          <w:rStyle w:val="Laukeliai"/>
          <w:rFonts w:cs="Arial"/>
          <w:iCs/>
          <w:szCs w:val="20"/>
        </w:rPr>
        <w:t>;</w:t>
      </w:r>
    </w:p>
    <w:p w14:paraId="4A727043" w14:textId="77777777" w:rsidR="002015B4" w:rsidRDefault="006C43E3" w:rsidP="00676ABD">
      <w:pPr>
        <w:pStyle w:val="ListParagraph"/>
        <w:numPr>
          <w:ilvl w:val="2"/>
          <w:numId w:val="20"/>
        </w:numPr>
        <w:tabs>
          <w:tab w:val="left" w:pos="284"/>
          <w:tab w:val="left" w:pos="709"/>
        </w:tabs>
        <w:spacing w:before="60" w:after="60"/>
        <w:ind w:left="0" w:firstLine="0"/>
        <w:jc w:val="both"/>
        <w:rPr>
          <w:rStyle w:val="Laukeliai"/>
          <w:rFonts w:cs="Arial"/>
          <w:iCs/>
          <w:szCs w:val="20"/>
        </w:rPr>
      </w:pPr>
      <w:r w:rsidRPr="006C43E3">
        <w:rPr>
          <w:rStyle w:val="Laukeliai"/>
          <w:rFonts w:cs="Arial"/>
          <w:iCs/>
          <w:szCs w:val="20"/>
        </w:rPr>
        <w:t>Eksploatavimo instrukcija lietuvių arba anglų (jeigu gamintojas ne Lietuvos įmonė) kalbomis;</w:t>
      </w:r>
    </w:p>
    <w:p w14:paraId="3802A49B" w14:textId="3E8BBCDC" w:rsidR="002015B4" w:rsidRPr="002015B4" w:rsidRDefault="002015B4" w:rsidP="00676ABD">
      <w:pPr>
        <w:pStyle w:val="ListParagraph"/>
        <w:numPr>
          <w:ilvl w:val="2"/>
          <w:numId w:val="20"/>
        </w:numPr>
        <w:tabs>
          <w:tab w:val="left" w:pos="284"/>
          <w:tab w:val="left" w:pos="709"/>
        </w:tabs>
        <w:spacing w:before="60" w:after="60"/>
        <w:ind w:left="0" w:firstLine="0"/>
        <w:jc w:val="both"/>
        <w:rPr>
          <w:rFonts w:cs="Arial"/>
          <w:iCs/>
          <w:sz w:val="20"/>
          <w:szCs w:val="20"/>
        </w:rPr>
      </w:pPr>
      <w:r w:rsidRPr="002015B4">
        <w:rPr>
          <w:rStyle w:val="Laukeliai"/>
          <w:rFonts w:cs="Arial"/>
          <w:iCs/>
          <w:szCs w:val="20"/>
        </w:rPr>
        <w:t>Prekių priėmimo-perdavimo aktai arba kiti lygiaverčiai dokumentai</w:t>
      </w:r>
      <w:r w:rsidR="00AA1166">
        <w:rPr>
          <w:rStyle w:val="Laukeliai"/>
          <w:rFonts w:cs="Arial"/>
          <w:iCs/>
          <w:szCs w:val="20"/>
        </w:rPr>
        <w:t>.</w:t>
      </w:r>
    </w:p>
    <w:p w14:paraId="17690627" w14:textId="77777777" w:rsidR="00105C62" w:rsidRPr="00C03FA4" w:rsidRDefault="00105C62" w:rsidP="00AA1166">
      <w:pPr>
        <w:tabs>
          <w:tab w:val="left" w:pos="0"/>
        </w:tabs>
        <w:spacing w:after="60"/>
        <w:ind w:firstLine="284"/>
        <w:jc w:val="both"/>
        <w:rPr>
          <w:rFonts w:cs="Arial"/>
          <w:u w:val="single"/>
        </w:rPr>
      </w:pPr>
    </w:p>
    <w:p w14:paraId="331DCC01" w14:textId="77777777" w:rsidR="00105C62" w:rsidRPr="00C03FA4" w:rsidRDefault="00105C62" w:rsidP="00AA1166">
      <w:pPr>
        <w:pStyle w:val="ListParagraph"/>
        <w:numPr>
          <w:ilvl w:val="0"/>
          <w:numId w:val="20"/>
        </w:numPr>
        <w:pBdr>
          <w:top w:val="single" w:sz="8" w:space="1" w:color="auto"/>
          <w:bottom w:val="single" w:sz="8" w:space="1" w:color="auto"/>
        </w:pBdr>
        <w:shd w:val="clear" w:color="auto" w:fill="D9D9D9" w:themeFill="background1" w:themeFillShade="D9"/>
        <w:tabs>
          <w:tab w:val="left" w:pos="0"/>
          <w:tab w:val="left" w:pos="360"/>
        </w:tabs>
        <w:spacing w:before="60" w:after="60"/>
        <w:ind w:hanging="720"/>
        <w:rPr>
          <w:rFonts w:eastAsia="Arial" w:cs="Arial"/>
          <w:b/>
          <w:bCs/>
          <w:sz w:val="20"/>
          <w:szCs w:val="20"/>
        </w:rPr>
      </w:pPr>
      <w:r w:rsidRPr="00C03FA4">
        <w:rPr>
          <w:rFonts w:eastAsia="Arial" w:cs="Arial"/>
          <w:b/>
          <w:bCs/>
          <w:sz w:val="20"/>
          <w:szCs w:val="20"/>
        </w:rPr>
        <w:t>PRIEDAI</w:t>
      </w:r>
    </w:p>
    <w:p w14:paraId="5F83DA4D" w14:textId="09D4BDA0" w:rsidR="00D80ECB" w:rsidRPr="00B14386" w:rsidRDefault="001A1FE0" w:rsidP="001504CB">
      <w:pPr>
        <w:pStyle w:val="ListParagraph"/>
        <w:numPr>
          <w:ilvl w:val="1"/>
          <w:numId w:val="20"/>
        </w:numPr>
        <w:tabs>
          <w:tab w:val="left" w:pos="0"/>
          <w:tab w:val="left" w:pos="567"/>
        </w:tabs>
        <w:ind w:left="0" w:firstLine="0"/>
        <w:rPr>
          <w:sz w:val="20"/>
          <w:szCs w:val="20"/>
        </w:rPr>
      </w:pPr>
      <w:r>
        <w:rPr>
          <w:rFonts w:eastAsia="Arial" w:cs="Arial"/>
          <w:sz w:val="20"/>
          <w:szCs w:val="20"/>
        </w:rPr>
        <w:t>P</w:t>
      </w:r>
      <w:r w:rsidR="00105C62" w:rsidRPr="00B14386">
        <w:rPr>
          <w:rFonts w:eastAsia="Arial" w:cs="Arial"/>
          <w:sz w:val="20"/>
          <w:szCs w:val="20"/>
        </w:rPr>
        <w:t xml:space="preserve">riedas Nr. 1 – </w:t>
      </w:r>
      <w:r w:rsidR="002D6E62">
        <w:rPr>
          <w:rFonts w:cs="Arial"/>
          <w:sz w:val="20"/>
          <w:szCs w:val="20"/>
        </w:rPr>
        <w:t>Prekių k</w:t>
      </w:r>
      <w:r w:rsidR="00105C62" w:rsidRPr="00B14386">
        <w:rPr>
          <w:rFonts w:cs="Arial"/>
          <w:sz w:val="20"/>
          <w:szCs w:val="20"/>
        </w:rPr>
        <w:t>iekių lentelė.</w:t>
      </w:r>
      <w:r w:rsidR="00105C62" w:rsidRPr="00B14386">
        <w:rPr>
          <w:rFonts w:cs="Arial"/>
          <w:b/>
          <w:bCs/>
          <w:i/>
          <w:iCs/>
          <w:sz w:val="20"/>
          <w:szCs w:val="20"/>
        </w:rPr>
        <w:t xml:space="preserve"> </w:t>
      </w:r>
    </w:p>
    <w:sectPr w:rsidR="00D80ECB" w:rsidRPr="00B14386" w:rsidSect="001A1FE0">
      <w:headerReference w:type="even" r:id="rId10"/>
      <w:head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77BF0" w14:textId="77777777" w:rsidR="00AB7109" w:rsidRDefault="00AB7109" w:rsidP="003A053D">
      <w:r>
        <w:separator/>
      </w:r>
    </w:p>
  </w:endnote>
  <w:endnote w:type="continuationSeparator" w:id="0">
    <w:p w14:paraId="605F1081" w14:textId="77777777" w:rsidR="00AB7109" w:rsidRDefault="00AB7109"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65852" w14:textId="77777777" w:rsidR="00AB7109" w:rsidRDefault="00AB7109" w:rsidP="003A053D">
      <w:r>
        <w:separator/>
      </w:r>
    </w:p>
  </w:footnote>
  <w:footnote w:type="continuationSeparator" w:id="0">
    <w:p w14:paraId="3044F81C" w14:textId="77777777" w:rsidR="00AB7109" w:rsidRDefault="00AB7109"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0A4CADE2"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56AF47A"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1C77018F"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6655"/>
    <w:multiLevelType w:val="multilevel"/>
    <w:tmpl w:val="2DE8A8EC"/>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43653D"/>
    <w:multiLevelType w:val="multilevel"/>
    <w:tmpl w:val="CFD6C96C"/>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8"/>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8"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21"/>
  </w:num>
  <w:num w:numId="3" w16cid:durableId="1274558705">
    <w:abstractNumId w:val="16"/>
  </w:num>
  <w:num w:numId="4" w16cid:durableId="1215657444">
    <w:abstractNumId w:val="8"/>
  </w:num>
  <w:num w:numId="5" w16cid:durableId="1033531782">
    <w:abstractNumId w:val="27"/>
  </w:num>
  <w:num w:numId="6" w16cid:durableId="1953705568">
    <w:abstractNumId w:val="25"/>
  </w:num>
  <w:num w:numId="7" w16cid:durableId="1190491186">
    <w:abstractNumId w:val="19"/>
  </w:num>
  <w:num w:numId="8" w16cid:durableId="72818471">
    <w:abstractNumId w:val="7"/>
  </w:num>
  <w:num w:numId="9" w16cid:durableId="2062359727">
    <w:abstractNumId w:val="24"/>
  </w:num>
  <w:num w:numId="10" w16cid:durableId="1157499798">
    <w:abstractNumId w:val="13"/>
  </w:num>
  <w:num w:numId="11" w16cid:durableId="887450015">
    <w:abstractNumId w:val="29"/>
  </w:num>
  <w:num w:numId="12" w16cid:durableId="594098381">
    <w:abstractNumId w:val="2"/>
  </w:num>
  <w:num w:numId="13" w16cid:durableId="1777866626">
    <w:abstractNumId w:val="23"/>
  </w:num>
  <w:num w:numId="14" w16cid:durableId="1762557223">
    <w:abstractNumId w:val="20"/>
  </w:num>
  <w:num w:numId="15" w16cid:durableId="568344746">
    <w:abstractNumId w:val="3"/>
  </w:num>
  <w:num w:numId="16" w16cid:durableId="998119789">
    <w:abstractNumId w:val="30"/>
  </w:num>
  <w:num w:numId="17" w16cid:durableId="426538124">
    <w:abstractNumId w:val="15"/>
  </w:num>
  <w:num w:numId="18" w16cid:durableId="339817278">
    <w:abstractNumId w:val="26"/>
  </w:num>
  <w:num w:numId="19" w16cid:durableId="850074074">
    <w:abstractNumId w:val="4"/>
  </w:num>
  <w:num w:numId="20" w16cid:durableId="218252655">
    <w:abstractNumId w:val="6"/>
  </w:num>
  <w:num w:numId="21" w16cid:durableId="1615600084">
    <w:abstractNumId w:val="17"/>
  </w:num>
  <w:num w:numId="22" w16cid:durableId="924414867">
    <w:abstractNumId w:val="12"/>
  </w:num>
  <w:num w:numId="23" w16cid:durableId="1446734769">
    <w:abstractNumId w:val="9"/>
  </w:num>
  <w:num w:numId="24" w16cid:durableId="425465000">
    <w:abstractNumId w:val="14"/>
  </w:num>
  <w:num w:numId="25" w16cid:durableId="1741127054">
    <w:abstractNumId w:val="18"/>
  </w:num>
  <w:num w:numId="26" w16cid:durableId="545526933">
    <w:abstractNumId w:val="22"/>
  </w:num>
  <w:num w:numId="27" w16cid:durableId="967853289">
    <w:abstractNumId w:val="10"/>
  </w:num>
  <w:num w:numId="28" w16cid:durableId="1916932532">
    <w:abstractNumId w:val="28"/>
  </w:num>
  <w:num w:numId="29" w16cid:durableId="1057555876">
    <w:abstractNumId w:val="0"/>
  </w:num>
  <w:num w:numId="30" w16cid:durableId="1072309152">
    <w:abstractNumId w:val="11"/>
  </w:num>
  <w:num w:numId="31" w16cid:durableId="177500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34E"/>
    <w:rsid w:val="00012E59"/>
    <w:rsid w:val="00020245"/>
    <w:rsid w:val="000322D2"/>
    <w:rsid w:val="00033CC4"/>
    <w:rsid w:val="000546F4"/>
    <w:rsid w:val="00061BBC"/>
    <w:rsid w:val="00062740"/>
    <w:rsid w:val="0007586B"/>
    <w:rsid w:val="00087543"/>
    <w:rsid w:val="00095A4C"/>
    <w:rsid w:val="000A6CEC"/>
    <w:rsid w:val="000D1160"/>
    <w:rsid w:val="000F41AA"/>
    <w:rsid w:val="00105C62"/>
    <w:rsid w:val="0011421E"/>
    <w:rsid w:val="0012501B"/>
    <w:rsid w:val="001347A3"/>
    <w:rsid w:val="001350FE"/>
    <w:rsid w:val="001375AA"/>
    <w:rsid w:val="001504CB"/>
    <w:rsid w:val="001637D6"/>
    <w:rsid w:val="001741C5"/>
    <w:rsid w:val="00180BC9"/>
    <w:rsid w:val="0018768F"/>
    <w:rsid w:val="001A1FE0"/>
    <w:rsid w:val="001E3DD5"/>
    <w:rsid w:val="002015B4"/>
    <w:rsid w:val="002279A0"/>
    <w:rsid w:val="00253804"/>
    <w:rsid w:val="0026225D"/>
    <w:rsid w:val="002644FD"/>
    <w:rsid w:val="00277955"/>
    <w:rsid w:val="00280390"/>
    <w:rsid w:val="00281BB1"/>
    <w:rsid w:val="00283F7C"/>
    <w:rsid w:val="00286F02"/>
    <w:rsid w:val="002873E8"/>
    <w:rsid w:val="00297651"/>
    <w:rsid w:val="002B61E8"/>
    <w:rsid w:val="002C10CC"/>
    <w:rsid w:val="002D066D"/>
    <w:rsid w:val="002D3A38"/>
    <w:rsid w:val="002D6E62"/>
    <w:rsid w:val="002F65F5"/>
    <w:rsid w:val="003058FE"/>
    <w:rsid w:val="003308DC"/>
    <w:rsid w:val="00335937"/>
    <w:rsid w:val="003608A0"/>
    <w:rsid w:val="00365FDE"/>
    <w:rsid w:val="00366477"/>
    <w:rsid w:val="00366DB0"/>
    <w:rsid w:val="00383DA0"/>
    <w:rsid w:val="0039036C"/>
    <w:rsid w:val="00390511"/>
    <w:rsid w:val="003A053D"/>
    <w:rsid w:val="003D5C58"/>
    <w:rsid w:val="003E6A4B"/>
    <w:rsid w:val="003F0442"/>
    <w:rsid w:val="003F2191"/>
    <w:rsid w:val="004044A3"/>
    <w:rsid w:val="004070AE"/>
    <w:rsid w:val="004106C9"/>
    <w:rsid w:val="00422907"/>
    <w:rsid w:val="004253FF"/>
    <w:rsid w:val="004330A6"/>
    <w:rsid w:val="0043332D"/>
    <w:rsid w:val="0046269C"/>
    <w:rsid w:val="00462FA5"/>
    <w:rsid w:val="0049110D"/>
    <w:rsid w:val="004B3527"/>
    <w:rsid w:val="004E3CA6"/>
    <w:rsid w:val="004F0F07"/>
    <w:rsid w:val="00501060"/>
    <w:rsid w:val="00522103"/>
    <w:rsid w:val="00534BA0"/>
    <w:rsid w:val="0054078D"/>
    <w:rsid w:val="00572F62"/>
    <w:rsid w:val="005742AB"/>
    <w:rsid w:val="005938E2"/>
    <w:rsid w:val="00595B4C"/>
    <w:rsid w:val="005A5B2B"/>
    <w:rsid w:val="005C2F7E"/>
    <w:rsid w:val="005D5326"/>
    <w:rsid w:val="0062187F"/>
    <w:rsid w:val="006721A0"/>
    <w:rsid w:val="00675436"/>
    <w:rsid w:val="00675612"/>
    <w:rsid w:val="00676ABD"/>
    <w:rsid w:val="00697F11"/>
    <w:rsid w:val="006B40C6"/>
    <w:rsid w:val="006C43E3"/>
    <w:rsid w:val="00712215"/>
    <w:rsid w:val="00715D73"/>
    <w:rsid w:val="00741913"/>
    <w:rsid w:val="00756841"/>
    <w:rsid w:val="007953F5"/>
    <w:rsid w:val="007A1A89"/>
    <w:rsid w:val="007A4C8F"/>
    <w:rsid w:val="007B4096"/>
    <w:rsid w:val="007F687F"/>
    <w:rsid w:val="0082006E"/>
    <w:rsid w:val="008251A7"/>
    <w:rsid w:val="00845CE2"/>
    <w:rsid w:val="008569B4"/>
    <w:rsid w:val="00863CDA"/>
    <w:rsid w:val="00892B08"/>
    <w:rsid w:val="00895B70"/>
    <w:rsid w:val="008C7B22"/>
    <w:rsid w:val="008F122D"/>
    <w:rsid w:val="0091493A"/>
    <w:rsid w:val="009307E4"/>
    <w:rsid w:val="009327A9"/>
    <w:rsid w:val="009370F0"/>
    <w:rsid w:val="0094430B"/>
    <w:rsid w:val="0095079A"/>
    <w:rsid w:val="00962105"/>
    <w:rsid w:val="009633A7"/>
    <w:rsid w:val="00982AA8"/>
    <w:rsid w:val="00982BF4"/>
    <w:rsid w:val="009A7B03"/>
    <w:rsid w:val="009C4747"/>
    <w:rsid w:val="009D1F43"/>
    <w:rsid w:val="009D5EB4"/>
    <w:rsid w:val="00A05E43"/>
    <w:rsid w:val="00A302B1"/>
    <w:rsid w:val="00A353B0"/>
    <w:rsid w:val="00A7371B"/>
    <w:rsid w:val="00A7628F"/>
    <w:rsid w:val="00AA0EEE"/>
    <w:rsid w:val="00AA1166"/>
    <w:rsid w:val="00AA286B"/>
    <w:rsid w:val="00AB36D0"/>
    <w:rsid w:val="00AB7109"/>
    <w:rsid w:val="00AC0231"/>
    <w:rsid w:val="00AD4DA0"/>
    <w:rsid w:val="00AE12AC"/>
    <w:rsid w:val="00AE1F16"/>
    <w:rsid w:val="00B12806"/>
    <w:rsid w:val="00B14386"/>
    <w:rsid w:val="00B17262"/>
    <w:rsid w:val="00B5413D"/>
    <w:rsid w:val="00B63D21"/>
    <w:rsid w:val="00B71181"/>
    <w:rsid w:val="00B91B1C"/>
    <w:rsid w:val="00B94F32"/>
    <w:rsid w:val="00BA0387"/>
    <w:rsid w:val="00BA6D51"/>
    <w:rsid w:val="00BF18C2"/>
    <w:rsid w:val="00BF713A"/>
    <w:rsid w:val="00C269C7"/>
    <w:rsid w:val="00C348B6"/>
    <w:rsid w:val="00C538E0"/>
    <w:rsid w:val="00C67EED"/>
    <w:rsid w:val="00CB2E38"/>
    <w:rsid w:val="00CB62A5"/>
    <w:rsid w:val="00CB65B1"/>
    <w:rsid w:val="00CC057E"/>
    <w:rsid w:val="00CC05BA"/>
    <w:rsid w:val="00CC1D26"/>
    <w:rsid w:val="00CC5BE7"/>
    <w:rsid w:val="00CC7E51"/>
    <w:rsid w:val="00CD4D25"/>
    <w:rsid w:val="00CD62D6"/>
    <w:rsid w:val="00CE7ADE"/>
    <w:rsid w:val="00CF29E3"/>
    <w:rsid w:val="00D0458B"/>
    <w:rsid w:val="00D54C4B"/>
    <w:rsid w:val="00D6096B"/>
    <w:rsid w:val="00D80ECB"/>
    <w:rsid w:val="00D92F7C"/>
    <w:rsid w:val="00DA1F99"/>
    <w:rsid w:val="00DA4258"/>
    <w:rsid w:val="00DB46DF"/>
    <w:rsid w:val="00DD64FD"/>
    <w:rsid w:val="00E14B05"/>
    <w:rsid w:val="00E21C95"/>
    <w:rsid w:val="00E263BA"/>
    <w:rsid w:val="00E37539"/>
    <w:rsid w:val="00E706F7"/>
    <w:rsid w:val="00E93C8E"/>
    <w:rsid w:val="00EA484F"/>
    <w:rsid w:val="00EA538D"/>
    <w:rsid w:val="00EC0E16"/>
    <w:rsid w:val="00EC1313"/>
    <w:rsid w:val="00ED64D5"/>
    <w:rsid w:val="00F16E2C"/>
    <w:rsid w:val="00F32E9F"/>
    <w:rsid w:val="00F41BCA"/>
    <w:rsid w:val="00F46410"/>
    <w:rsid w:val="00F558A6"/>
    <w:rsid w:val="00F9296E"/>
    <w:rsid w:val="00F94193"/>
    <w:rsid w:val="00FB5291"/>
    <w:rsid w:val="00FC5BFE"/>
    <w:rsid w:val="00FD20A6"/>
    <w:rsid w:val="00FE7A7F"/>
    <w:rsid w:val="00FF3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92D916E4-E01B-4535-ACCF-0F5F459D8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basedOn w:val="Normal"/>
    <w:link w:val="BodyChar"/>
    <w:rsid w:val="005938E2"/>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5938E2"/>
    <w:rPr>
      <w:rFonts w:ascii="Arial" w:eastAsia="Times New Roman" w:hAnsi="Arial" w:cs="Times New Roman"/>
      <w:kern w:val="0"/>
      <w:sz w:val="22"/>
      <w:lang w:val="en-GB" w:eastAsia="da-DK"/>
      <w14:ligatures w14:val="none"/>
    </w:rPr>
  </w:style>
  <w:style w:type="paragraph" w:styleId="Revision">
    <w:name w:val="Revision"/>
    <w:hidden/>
    <w:uiPriority w:val="99"/>
    <w:semiHidden/>
    <w:rsid w:val="001347A3"/>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5A5B2B"/>
    <w:rPr>
      <w:sz w:val="16"/>
      <w:szCs w:val="16"/>
    </w:rPr>
  </w:style>
  <w:style w:type="paragraph" w:styleId="CommentSubject">
    <w:name w:val="annotation subject"/>
    <w:basedOn w:val="CommentText"/>
    <w:next w:val="CommentText"/>
    <w:link w:val="CommentSubjectChar"/>
    <w:uiPriority w:val="99"/>
    <w:semiHidden/>
    <w:unhideWhenUsed/>
    <w:rsid w:val="005A5B2B"/>
    <w:rPr>
      <w:b/>
      <w:bCs/>
    </w:rPr>
  </w:style>
  <w:style w:type="character" w:customStyle="1" w:styleId="CommentSubjectChar">
    <w:name w:val="Comment Subject Char"/>
    <w:basedOn w:val="CommentTextChar"/>
    <w:link w:val="CommentSubject"/>
    <w:uiPriority w:val="99"/>
    <w:semiHidden/>
    <w:rsid w:val="005A5B2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34A85BBEF64F73ACA4A2CBCB90C053"/>
        <w:category>
          <w:name w:val="General"/>
          <w:gallery w:val="placeholder"/>
        </w:category>
        <w:types>
          <w:type w:val="bbPlcHdr"/>
        </w:types>
        <w:behaviors>
          <w:behavior w:val="content"/>
        </w:behaviors>
        <w:guid w:val="{3E80414B-3E56-43C4-9C20-909FCB13E5BD}"/>
      </w:docPartPr>
      <w:docPartBody>
        <w:p w:rsidR="009A7B03" w:rsidRDefault="009A7B03" w:rsidP="009A7B03">
          <w:pPr>
            <w:pStyle w:val="E134A85BBEF64F73ACA4A2CBCB90C053"/>
          </w:pPr>
          <w:r w:rsidRPr="004F3494">
            <w:rPr>
              <w:rFonts w:cs="Arial"/>
              <w:strike/>
              <w:sz w:val="20"/>
              <w:szCs w:val="20"/>
            </w:rPr>
            <w:t>____________________</w:t>
          </w:r>
        </w:p>
      </w:docPartBody>
    </w:docPart>
    <w:docPart>
      <w:docPartPr>
        <w:name w:val="AB9FCA6B927348DCB79A79E907794175"/>
        <w:category>
          <w:name w:val="General"/>
          <w:gallery w:val="placeholder"/>
        </w:category>
        <w:types>
          <w:type w:val="bbPlcHdr"/>
        </w:types>
        <w:behaviors>
          <w:behavior w:val="content"/>
        </w:behaviors>
        <w:guid w:val="{9E2B1258-818A-46C2-B8F9-420666A6800B}"/>
      </w:docPartPr>
      <w:docPartBody>
        <w:p w:rsidR="008C0868" w:rsidRDefault="00DD64FD" w:rsidP="00DD64FD">
          <w:pPr>
            <w:pStyle w:val="AB9FCA6B927348DCB79A79E907794175"/>
          </w:pPr>
          <w:r w:rsidRPr="00E54761">
            <w:rPr>
              <w:rFonts w:cs="Arial"/>
              <w:color w:val="FF0000"/>
              <w:sz w:val="20"/>
              <w:szCs w:val="20"/>
            </w:rPr>
            <w:t>[Pasirinkite]</w:t>
          </w:r>
        </w:p>
      </w:docPartBody>
    </w:docPart>
    <w:docPart>
      <w:docPartPr>
        <w:name w:val="C284C61A6FE849B8B394FB6FCD0D39DC"/>
        <w:category>
          <w:name w:val="General"/>
          <w:gallery w:val="placeholder"/>
        </w:category>
        <w:types>
          <w:type w:val="bbPlcHdr"/>
        </w:types>
        <w:behaviors>
          <w:behavior w:val="content"/>
        </w:behaviors>
        <w:guid w:val="{BBE12C70-F8B3-4271-B353-1ED7E4DD197C}"/>
      </w:docPartPr>
      <w:docPartBody>
        <w:p w:rsidR="008C0868" w:rsidRDefault="00DD64FD" w:rsidP="00DD64FD">
          <w:pPr>
            <w:pStyle w:val="C284C61A6FE849B8B394FB6FCD0D39DC"/>
          </w:pPr>
          <w:r w:rsidRPr="00E069CF">
            <w:rPr>
              <w:rFonts w:cs="Arial"/>
              <w:bCs/>
              <w:sz w:val="20"/>
              <w:szCs w:val="20"/>
              <w:highlight w:val="yellow"/>
            </w:rPr>
            <w:t>____</w:t>
          </w:r>
        </w:p>
      </w:docPartBody>
    </w:docPart>
    <w:docPart>
      <w:docPartPr>
        <w:name w:val="81056DF8ABD74A7EA90BFE1212F5CA28"/>
        <w:category>
          <w:name w:val="General"/>
          <w:gallery w:val="placeholder"/>
        </w:category>
        <w:types>
          <w:type w:val="bbPlcHdr"/>
        </w:types>
        <w:behaviors>
          <w:behavior w:val="content"/>
        </w:behaviors>
        <w:guid w:val="{3E6DC609-98B6-4550-9634-BB6732D4342A}"/>
      </w:docPartPr>
      <w:docPartBody>
        <w:p w:rsidR="008C0868" w:rsidRDefault="00DD64FD" w:rsidP="00DD64FD">
          <w:pPr>
            <w:pStyle w:val="81056DF8ABD74A7EA90BFE1212F5CA28"/>
          </w:pPr>
          <w:r w:rsidRPr="001E6861">
            <w:rPr>
              <w:rFonts w:cs="Arial"/>
              <w:color w:val="FF0000"/>
              <w:sz w:val="20"/>
              <w:szCs w:val="20"/>
            </w:rPr>
            <w:t>[Pasirinkite]</w:t>
          </w:r>
        </w:p>
      </w:docPartBody>
    </w:docPart>
    <w:docPart>
      <w:docPartPr>
        <w:name w:val="233E20A1A6A74386A485C620649C216A"/>
        <w:category>
          <w:name w:val="General"/>
          <w:gallery w:val="placeholder"/>
        </w:category>
        <w:types>
          <w:type w:val="bbPlcHdr"/>
        </w:types>
        <w:behaviors>
          <w:behavior w:val="content"/>
        </w:behaviors>
        <w:guid w:val="{99A76C5A-2C67-4EEF-B455-BF88F1546578}"/>
      </w:docPartPr>
      <w:docPartBody>
        <w:p w:rsidR="008C0868" w:rsidRDefault="00DD64FD" w:rsidP="00DD64FD">
          <w:pPr>
            <w:pStyle w:val="233E20A1A6A74386A485C620649C216A"/>
          </w:pPr>
          <w:r w:rsidRPr="00E069CF">
            <w:rPr>
              <w:rFonts w:cs="Arial"/>
              <w:bCs/>
              <w:sz w:val="20"/>
              <w:szCs w:val="20"/>
              <w:highlight w:val="yellow"/>
            </w:rPr>
            <w:t>____</w:t>
          </w:r>
        </w:p>
      </w:docPartBody>
    </w:docPart>
    <w:docPart>
      <w:docPartPr>
        <w:name w:val="6DB478F953B9402EB5E1F24647809836"/>
        <w:category>
          <w:name w:val="General"/>
          <w:gallery w:val="placeholder"/>
        </w:category>
        <w:types>
          <w:type w:val="bbPlcHdr"/>
        </w:types>
        <w:behaviors>
          <w:behavior w:val="content"/>
        </w:behaviors>
        <w:guid w:val="{AE5D5712-E343-4E7B-A27E-93C4771CCCD3}"/>
      </w:docPartPr>
      <w:docPartBody>
        <w:p w:rsidR="008C0868" w:rsidRDefault="00DD64FD" w:rsidP="00DD64FD">
          <w:pPr>
            <w:pStyle w:val="6DB478F953B9402EB5E1F24647809836"/>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0F41AA"/>
    <w:rsid w:val="001A0C62"/>
    <w:rsid w:val="0028492E"/>
    <w:rsid w:val="003058FE"/>
    <w:rsid w:val="004106C9"/>
    <w:rsid w:val="00422907"/>
    <w:rsid w:val="004253FF"/>
    <w:rsid w:val="00822A29"/>
    <w:rsid w:val="008C0868"/>
    <w:rsid w:val="00902EB7"/>
    <w:rsid w:val="009A7B03"/>
    <w:rsid w:val="00A42183"/>
    <w:rsid w:val="00AF37F1"/>
    <w:rsid w:val="00BF088E"/>
    <w:rsid w:val="00CC46C8"/>
    <w:rsid w:val="00DD64FD"/>
    <w:rsid w:val="00E7170C"/>
    <w:rsid w:val="00EC0E16"/>
    <w:rsid w:val="00F41B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9FCA6B927348DCB79A79E907794175">
    <w:name w:val="AB9FCA6B927348DCB79A79E907794175"/>
    <w:rsid w:val="00DD64FD"/>
  </w:style>
  <w:style w:type="paragraph" w:customStyle="1" w:styleId="C284C61A6FE849B8B394FB6FCD0D39DC">
    <w:name w:val="C284C61A6FE849B8B394FB6FCD0D39DC"/>
    <w:rsid w:val="00DD64FD"/>
  </w:style>
  <w:style w:type="paragraph" w:customStyle="1" w:styleId="81056DF8ABD74A7EA90BFE1212F5CA28">
    <w:name w:val="81056DF8ABD74A7EA90BFE1212F5CA28"/>
    <w:rsid w:val="00DD64FD"/>
  </w:style>
  <w:style w:type="paragraph" w:customStyle="1" w:styleId="233E20A1A6A74386A485C620649C216A">
    <w:name w:val="233E20A1A6A74386A485C620649C216A"/>
    <w:rsid w:val="00DD64FD"/>
  </w:style>
  <w:style w:type="paragraph" w:customStyle="1" w:styleId="6DB478F953B9402EB5E1F24647809836">
    <w:name w:val="6DB478F953B9402EB5E1F24647809836"/>
    <w:rsid w:val="00DD64FD"/>
  </w:style>
  <w:style w:type="paragraph" w:customStyle="1" w:styleId="E134A85BBEF64F73ACA4A2CBCB90C053">
    <w:name w:val="E134A85BBEF64F73ACA4A2CBCB90C053"/>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38030E-6F3C-452E-9B58-730BB8BC4C6F}">
  <ds:schemaRefs>
    <ds:schemaRef ds:uri="http://www.w3.org/XML/1998/namespace"/>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3db48862-3d5a-4b5b-a8ee-b1270852f994"/>
    <ds:schemaRef ds:uri="85113f9b-7792-4c7d-945d-fa494ca64e04"/>
    <ds:schemaRef ds:uri="http://purl.org/dc/dcmitype/"/>
    <ds:schemaRef ds:uri="http://purl.org/dc/elements/1.1/"/>
  </ds:schemaRefs>
</ds:datastoreItem>
</file>

<file path=customXml/itemProps2.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3.xml><?xml version="1.0" encoding="utf-8"?>
<ds:datastoreItem xmlns:ds="http://schemas.openxmlformats.org/officeDocument/2006/customXml" ds:itemID="{62464665-9F11-4E38-A0B8-8A1EE226F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4696</Words>
  <Characters>2677</Characters>
  <Application>Microsoft Office Word</Application>
  <DocSecurity>0</DocSecurity>
  <Lines>22</Lines>
  <Paragraphs>14</Paragraphs>
  <ScaleCrop>false</ScaleCrop>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2</cp:revision>
  <dcterms:created xsi:type="dcterms:W3CDTF">2026-04-20T13:48:00Z</dcterms:created>
  <dcterms:modified xsi:type="dcterms:W3CDTF">2026-04-20T13:48:00Z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